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AA648" w14:textId="33604CDF" w:rsidR="00144711" w:rsidRDefault="00144711" w:rsidP="00144711">
      <w:pPr>
        <w:jc w:val="center"/>
      </w:pPr>
      <w:r>
        <w:rPr>
          <w:noProof/>
        </w:rPr>
        <w:drawing>
          <wp:inline distT="0" distB="0" distL="0" distR="0" wp14:anchorId="1071D3AB" wp14:editId="79D1F3A0">
            <wp:extent cx="1899518" cy="579305"/>
            <wp:effectExtent l="0" t="0" r="0" b="0"/>
            <wp:docPr id="2006129665" name="Drawing 0" descr="A purple and black 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57ceec696eb46c8a6574ba9432564d36.png"/>
                    <pic:cNvPicPr>
                      <a:picLocks noChangeAspect="1"/>
                    </pic:cNvPicPr>
                  </pic:nvPicPr>
                  <pic:blipFill>
                    <a:blip r:embed="rId8"/>
                    <a:srcRect/>
                    <a:stretch>
                      <a:fillRect/>
                    </a:stretch>
                  </pic:blipFill>
                  <pic:spPr>
                    <a:xfrm>
                      <a:off x="0" y="0"/>
                      <a:ext cx="1899518" cy="579305"/>
                    </a:xfrm>
                    <a:prstGeom prst="rect">
                      <a:avLst/>
                    </a:prstGeom>
                  </pic:spPr>
                </pic:pic>
              </a:graphicData>
            </a:graphic>
          </wp:inline>
        </w:drawing>
      </w:r>
    </w:p>
    <w:p w14:paraId="30BAC452" w14:textId="77777777" w:rsidR="00144711" w:rsidRDefault="00144711" w:rsidP="00144711">
      <w:pPr>
        <w:jc w:val="center"/>
        <w:rPr>
          <w:b/>
          <w:bCs/>
        </w:rPr>
      </w:pPr>
    </w:p>
    <w:p w14:paraId="0F3FAB5D" w14:textId="26360E72" w:rsidR="00144711" w:rsidRPr="00777A74" w:rsidRDefault="00144711" w:rsidP="00144711">
      <w:pPr>
        <w:jc w:val="center"/>
        <w:rPr>
          <w:b/>
          <w:bCs/>
          <w:color w:val="A02B93" w:themeColor="accent5"/>
        </w:rPr>
      </w:pPr>
      <w:r w:rsidRPr="00777A74">
        <w:rPr>
          <w:b/>
          <w:bCs/>
          <w:color w:val="A02B93" w:themeColor="accent5"/>
        </w:rPr>
        <w:t>Job Description</w:t>
      </w:r>
    </w:p>
    <w:tbl>
      <w:tblPr>
        <w:tblStyle w:val="TableGrid"/>
        <w:tblW w:w="0" w:type="auto"/>
        <w:tblLook w:val="04A0" w:firstRow="1" w:lastRow="0" w:firstColumn="1" w:lastColumn="0" w:noHBand="0" w:noVBand="1"/>
      </w:tblPr>
      <w:tblGrid>
        <w:gridCol w:w="2547"/>
        <w:gridCol w:w="6469"/>
      </w:tblGrid>
      <w:tr w:rsidR="000B58BA" w14:paraId="43196084" w14:textId="77777777" w:rsidTr="000B58BA">
        <w:tc>
          <w:tcPr>
            <w:tcW w:w="2547" w:type="dxa"/>
          </w:tcPr>
          <w:p w14:paraId="1F924C99" w14:textId="080A4F2A" w:rsidR="000B58BA" w:rsidRPr="00144711" w:rsidRDefault="000B58BA" w:rsidP="000B58BA">
            <w:pPr>
              <w:spacing w:after="160" w:line="278" w:lineRule="auto"/>
              <w:rPr>
                <w:b/>
                <w:bCs/>
                <w:color w:val="77206D" w:themeColor="accent5" w:themeShade="BF"/>
              </w:rPr>
            </w:pPr>
            <w:r w:rsidRPr="00144711">
              <w:rPr>
                <w:b/>
                <w:bCs/>
                <w:color w:val="77206D" w:themeColor="accent5" w:themeShade="BF"/>
              </w:rPr>
              <w:t>Job Title</w:t>
            </w:r>
            <w:r w:rsidR="00144711">
              <w:rPr>
                <w:b/>
                <w:bCs/>
                <w:color w:val="77206D" w:themeColor="accent5" w:themeShade="BF"/>
              </w:rPr>
              <w:t>:</w:t>
            </w:r>
          </w:p>
        </w:tc>
        <w:tc>
          <w:tcPr>
            <w:tcW w:w="6469" w:type="dxa"/>
          </w:tcPr>
          <w:p w14:paraId="4A914BE5" w14:textId="4F4F3520" w:rsidR="000B58BA" w:rsidRPr="00144711" w:rsidRDefault="000B58BA" w:rsidP="000B58BA">
            <w:pPr>
              <w:spacing w:after="160" w:line="278" w:lineRule="auto"/>
              <w:rPr>
                <w:sz w:val="22"/>
                <w:szCs w:val="22"/>
              </w:rPr>
            </w:pPr>
            <w:r w:rsidRPr="00144711">
              <w:rPr>
                <w:b/>
                <w:bCs/>
                <w:sz w:val="22"/>
                <w:szCs w:val="22"/>
              </w:rPr>
              <w:t>Administration and Finance Assistant</w:t>
            </w:r>
          </w:p>
        </w:tc>
      </w:tr>
      <w:tr w:rsidR="000B58BA" w14:paraId="223EC402" w14:textId="77777777" w:rsidTr="000B58BA">
        <w:tc>
          <w:tcPr>
            <w:tcW w:w="2547" w:type="dxa"/>
          </w:tcPr>
          <w:p w14:paraId="3F987701" w14:textId="0E8BBBC7" w:rsidR="000B58BA" w:rsidRPr="00144711" w:rsidRDefault="000B58BA" w:rsidP="000B58BA">
            <w:pPr>
              <w:spacing w:after="160" w:line="278" w:lineRule="auto"/>
              <w:rPr>
                <w:b/>
                <w:bCs/>
                <w:color w:val="77206D" w:themeColor="accent5" w:themeShade="BF"/>
              </w:rPr>
            </w:pPr>
            <w:r w:rsidRPr="00144711">
              <w:rPr>
                <w:b/>
                <w:bCs/>
                <w:color w:val="77206D" w:themeColor="accent5" w:themeShade="BF"/>
              </w:rPr>
              <w:t>Responsible To</w:t>
            </w:r>
            <w:r w:rsidR="00144711">
              <w:rPr>
                <w:b/>
                <w:bCs/>
                <w:color w:val="77206D" w:themeColor="accent5" w:themeShade="BF"/>
              </w:rPr>
              <w:t>:</w:t>
            </w:r>
          </w:p>
        </w:tc>
        <w:tc>
          <w:tcPr>
            <w:tcW w:w="6469" w:type="dxa"/>
          </w:tcPr>
          <w:p w14:paraId="571A2D0A" w14:textId="32D78330" w:rsidR="000B58BA" w:rsidRPr="00144711" w:rsidRDefault="000B58BA" w:rsidP="000B58BA">
            <w:pPr>
              <w:spacing w:after="160" w:line="278" w:lineRule="auto"/>
              <w:rPr>
                <w:sz w:val="22"/>
                <w:szCs w:val="22"/>
              </w:rPr>
            </w:pPr>
            <w:r w:rsidRPr="00144711">
              <w:rPr>
                <w:sz w:val="22"/>
                <w:szCs w:val="22"/>
              </w:rPr>
              <w:t>Operations &amp; Finance Manager</w:t>
            </w:r>
          </w:p>
        </w:tc>
      </w:tr>
      <w:tr w:rsidR="002352CF" w14:paraId="2C5979EB" w14:textId="77777777" w:rsidTr="000B58BA">
        <w:tc>
          <w:tcPr>
            <w:tcW w:w="2547" w:type="dxa"/>
          </w:tcPr>
          <w:p w14:paraId="0E4DF34F" w14:textId="44B09970" w:rsidR="002352CF" w:rsidRPr="00144711" w:rsidRDefault="002352CF" w:rsidP="000B58BA">
            <w:pPr>
              <w:rPr>
                <w:b/>
                <w:bCs/>
                <w:color w:val="77206D" w:themeColor="accent5" w:themeShade="BF"/>
              </w:rPr>
            </w:pPr>
            <w:r>
              <w:rPr>
                <w:b/>
                <w:bCs/>
                <w:color w:val="77206D" w:themeColor="accent5" w:themeShade="BF"/>
              </w:rPr>
              <w:t>Reports To:</w:t>
            </w:r>
          </w:p>
        </w:tc>
        <w:tc>
          <w:tcPr>
            <w:tcW w:w="6469" w:type="dxa"/>
          </w:tcPr>
          <w:p w14:paraId="5F7BD2F9" w14:textId="29BAC09C" w:rsidR="002352CF" w:rsidRPr="00144711" w:rsidRDefault="002352CF" w:rsidP="000B58BA">
            <w:pPr>
              <w:rPr>
                <w:sz w:val="22"/>
                <w:szCs w:val="22"/>
              </w:rPr>
            </w:pPr>
            <w:r>
              <w:rPr>
                <w:sz w:val="22"/>
                <w:szCs w:val="22"/>
              </w:rPr>
              <w:t>Executive Artistic Director</w:t>
            </w:r>
          </w:p>
        </w:tc>
      </w:tr>
      <w:tr w:rsidR="000B58BA" w14:paraId="46518F69" w14:textId="77777777" w:rsidTr="000B58BA">
        <w:tc>
          <w:tcPr>
            <w:tcW w:w="2547" w:type="dxa"/>
          </w:tcPr>
          <w:p w14:paraId="5CF23F5D" w14:textId="21AF79A4" w:rsidR="000B58BA" w:rsidRPr="00144711" w:rsidRDefault="000B58BA" w:rsidP="000B58BA">
            <w:pPr>
              <w:spacing w:after="160" w:line="278" w:lineRule="auto"/>
              <w:rPr>
                <w:b/>
                <w:bCs/>
                <w:color w:val="77206D" w:themeColor="accent5" w:themeShade="BF"/>
              </w:rPr>
            </w:pPr>
            <w:r w:rsidRPr="00144711">
              <w:rPr>
                <w:b/>
                <w:bCs/>
                <w:color w:val="77206D" w:themeColor="accent5" w:themeShade="BF"/>
              </w:rPr>
              <w:t>Location</w:t>
            </w:r>
            <w:r w:rsidR="00144711">
              <w:rPr>
                <w:b/>
                <w:bCs/>
                <w:color w:val="77206D" w:themeColor="accent5" w:themeShade="BF"/>
              </w:rPr>
              <w:t>:</w:t>
            </w:r>
          </w:p>
        </w:tc>
        <w:tc>
          <w:tcPr>
            <w:tcW w:w="6469" w:type="dxa"/>
          </w:tcPr>
          <w:p w14:paraId="5475CD4B" w14:textId="2BC4A2B0" w:rsidR="000B58BA" w:rsidRPr="00144711" w:rsidRDefault="000B58BA" w:rsidP="000B58BA">
            <w:pPr>
              <w:spacing w:after="160" w:line="278" w:lineRule="auto"/>
              <w:rPr>
                <w:sz w:val="22"/>
                <w:szCs w:val="22"/>
              </w:rPr>
            </w:pPr>
            <w:r w:rsidRPr="00144711">
              <w:rPr>
                <w:sz w:val="22"/>
                <w:szCs w:val="22"/>
              </w:rPr>
              <w:t xml:space="preserve">Reachout With Arts </w:t>
            </w:r>
            <w:proofErr w:type="gramStart"/>
            <w:r w:rsidRPr="00144711">
              <w:rPr>
                <w:sz w:val="22"/>
                <w:szCs w:val="22"/>
              </w:rPr>
              <w:t>In</w:t>
            </w:r>
            <w:proofErr w:type="gramEnd"/>
            <w:r w:rsidRPr="00144711">
              <w:rPr>
                <w:sz w:val="22"/>
                <w:szCs w:val="22"/>
              </w:rPr>
              <w:t xml:space="preserve"> Mind, Lime Tree House, Alloa FK10 1EX</w:t>
            </w:r>
          </w:p>
        </w:tc>
      </w:tr>
      <w:tr w:rsidR="000B58BA" w14:paraId="1AC96A35" w14:textId="77777777" w:rsidTr="000B58BA">
        <w:tc>
          <w:tcPr>
            <w:tcW w:w="2547" w:type="dxa"/>
          </w:tcPr>
          <w:p w14:paraId="41F78ED4" w14:textId="63DA52D5" w:rsidR="000B58BA" w:rsidRPr="00144711" w:rsidRDefault="000B58BA" w:rsidP="000B58BA">
            <w:pPr>
              <w:rPr>
                <w:b/>
                <w:bCs/>
                <w:color w:val="77206D" w:themeColor="accent5" w:themeShade="BF"/>
              </w:rPr>
            </w:pPr>
            <w:r w:rsidRPr="00144711">
              <w:rPr>
                <w:b/>
                <w:bCs/>
                <w:color w:val="77206D" w:themeColor="accent5" w:themeShade="BF"/>
              </w:rPr>
              <w:t>Contract</w:t>
            </w:r>
            <w:r w:rsidR="00144711">
              <w:rPr>
                <w:b/>
                <w:bCs/>
                <w:color w:val="77206D" w:themeColor="accent5" w:themeShade="BF"/>
              </w:rPr>
              <w:t>:</w:t>
            </w:r>
          </w:p>
        </w:tc>
        <w:tc>
          <w:tcPr>
            <w:tcW w:w="6469" w:type="dxa"/>
          </w:tcPr>
          <w:p w14:paraId="512F3321" w14:textId="6DFBB7A2" w:rsidR="000B58BA" w:rsidRPr="00144711" w:rsidRDefault="00337E13" w:rsidP="000B58BA">
            <w:pPr>
              <w:rPr>
                <w:b/>
                <w:bCs/>
                <w:sz w:val="22"/>
                <w:szCs w:val="22"/>
              </w:rPr>
            </w:pPr>
            <w:r>
              <w:rPr>
                <w:b/>
                <w:bCs/>
                <w:sz w:val="22"/>
                <w:szCs w:val="22"/>
              </w:rPr>
              <w:t>2</w:t>
            </w:r>
            <w:r w:rsidR="00144711" w:rsidRPr="00144711">
              <w:rPr>
                <w:b/>
                <w:bCs/>
                <w:sz w:val="22"/>
                <w:szCs w:val="22"/>
              </w:rPr>
              <w:t xml:space="preserve"> day per week (</w:t>
            </w:r>
            <w:r w:rsidR="00F31321">
              <w:rPr>
                <w:b/>
                <w:bCs/>
                <w:sz w:val="22"/>
                <w:szCs w:val="22"/>
              </w:rPr>
              <w:t>15</w:t>
            </w:r>
            <w:r w:rsidR="00144711" w:rsidRPr="00144711">
              <w:rPr>
                <w:b/>
                <w:bCs/>
                <w:sz w:val="22"/>
                <w:szCs w:val="22"/>
              </w:rPr>
              <w:t xml:space="preserve"> hrs)</w:t>
            </w:r>
          </w:p>
        </w:tc>
      </w:tr>
      <w:tr w:rsidR="000B58BA" w14:paraId="5E8F3901" w14:textId="77777777" w:rsidTr="000B58BA">
        <w:tc>
          <w:tcPr>
            <w:tcW w:w="2547" w:type="dxa"/>
          </w:tcPr>
          <w:p w14:paraId="3BFC3857" w14:textId="49A88F71" w:rsidR="000B58BA" w:rsidRPr="00144711" w:rsidRDefault="000B58BA" w:rsidP="000B58BA">
            <w:pPr>
              <w:rPr>
                <w:b/>
                <w:bCs/>
                <w:color w:val="77206D" w:themeColor="accent5" w:themeShade="BF"/>
              </w:rPr>
            </w:pPr>
            <w:r w:rsidRPr="00144711">
              <w:rPr>
                <w:b/>
                <w:bCs/>
                <w:color w:val="77206D" w:themeColor="accent5" w:themeShade="BF"/>
              </w:rPr>
              <w:t>Salary</w:t>
            </w:r>
            <w:r w:rsidR="00144711">
              <w:rPr>
                <w:b/>
                <w:bCs/>
                <w:color w:val="77206D" w:themeColor="accent5" w:themeShade="BF"/>
              </w:rPr>
              <w:t>:</w:t>
            </w:r>
          </w:p>
        </w:tc>
        <w:tc>
          <w:tcPr>
            <w:tcW w:w="6469" w:type="dxa"/>
          </w:tcPr>
          <w:p w14:paraId="560A2736" w14:textId="0D8C1A97" w:rsidR="000B58BA" w:rsidRDefault="00144711" w:rsidP="000B58BA">
            <w:pPr>
              <w:rPr>
                <w:b/>
                <w:bCs/>
              </w:rPr>
            </w:pPr>
            <w:r w:rsidRPr="00AA5043">
              <w:rPr>
                <w:rFonts w:ascii="Aptos" w:eastAsia="Aptos" w:hAnsi="Aptos" w:cs="Aptos"/>
                <w:color w:val="000000"/>
                <w:sz w:val="22"/>
                <w:szCs w:val="22"/>
              </w:rPr>
              <w:t>£</w:t>
            </w:r>
            <w:r w:rsidR="00AA5043">
              <w:rPr>
                <w:rFonts w:ascii="Aptos" w:eastAsia="Aptos" w:hAnsi="Aptos" w:cs="Aptos"/>
                <w:color w:val="000000"/>
                <w:sz w:val="22"/>
                <w:szCs w:val="22"/>
              </w:rPr>
              <w:t xml:space="preserve">26,227 </w:t>
            </w:r>
            <w:r>
              <w:rPr>
                <w:rFonts w:ascii="Aptos" w:eastAsia="Aptos" w:hAnsi="Aptos" w:cs="Aptos"/>
                <w:color w:val="000000"/>
                <w:sz w:val="22"/>
                <w:szCs w:val="22"/>
              </w:rPr>
              <w:t xml:space="preserve">FTE, pro-rata for 2 day </w:t>
            </w:r>
            <w:r w:rsidR="00AA5043">
              <w:rPr>
                <w:rFonts w:ascii="Aptos" w:eastAsia="Aptos" w:hAnsi="Aptos" w:cs="Aptos"/>
                <w:color w:val="000000"/>
                <w:sz w:val="22"/>
                <w:szCs w:val="22"/>
              </w:rPr>
              <w:t>(15</w:t>
            </w:r>
            <w:r>
              <w:rPr>
                <w:rFonts w:ascii="Aptos" w:eastAsia="Aptos" w:hAnsi="Aptos" w:cs="Aptos"/>
                <w:color w:val="000000"/>
                <w:sz w:val="22"/>
                <w:szCs w:val="22"/>
              </w:rPr>
              <w:t xml:space="preserve"> hours per week</w:t>
            </w:r>
            <w:r w:rsidR="00AA5043">
              <w:rPr>
                <w:rFonts w:ascii="Aptos" w:eastAsia="Aptos" w:hAnsi="Aptos" w:cs="Aptos"/>
                <w:color w:val="000000"/>
                <w:sz w:val="22"/>
                <w:szCs w:val="22"/>
              </w:rPr>
              <w:t>)</w:t>
            </w:r>
            <w:r>
              <w:rPr>
                <w:rFonts w:ascii="Aptos" w:eastAsia="Aptos" w:hAnsi="Aptos" w:cs="Aptos"/>
                <w:color w:val="000000"/>
                <w:sz w:val="22"/>
                <w:szCs w:val="22"/>
              </w:rPr>
              <w:t xml:space="preserve">. </w:t>
            </w:r>
          </w:p>
        </w:tc>
      </w:tr>
      <w:tr w:rsidR="000B58BA" w14:paraId="57DA491D" w14:textId="77777777" w:rsidTr="000B58BA">
        <w:tc>
          <w:tcPr>
            <w:tcW w:w="2547" w:type="dxa"/>
          </w:tcPr>
          <w:p w14:paraId="2953A014" w14:textId="6293C8A0" w:rsidR="000B58BA" w:rsidRPr="00144711" w:rsidRDefault="000B58BA" w:rsidP="000B58BA">
            <w:pPr>
              <w:rPr>
                <w:b/>
                <w:bCs/>
                <w:color w:val="77206D" w:themeColor="accent5" w:themeShade="BF"/>
              </w:rPr>
            </w:pPr>
            <w:r w:rsidRPr="00144711">
              <w:rPr>
                <w:b/>
                <w:bCs/>
                <w:color w:val="77206D" w:themeColor="accent5" w:themeShade="BF"/>
              </w:rPr>
              <w:t>Annual leave</w:t>
            </w:r>
            <w:r w:rsidR="00144711">
              <w:rPr>
                <w:b/>
                <w:bCs/>
                <w:color w:val="77206D" w:themeColor="accent5" w:themeShade="BF"/>
              </w:rPr>
              <w:t>:</w:t>
            </w:r>
          </w:p>
        </w:tc>
        <w:tc>
          <w:tcPr>
            <w:tcW w:w="6469" w:type="dxa"/>
          </w:tcPr>
          <w:p w14:paraId="0830EBFF" w14:textId="1034BA0E" w:rsidR="000B58BA" w:rsidRDefault="00144711" w:rsidP="000B58BA">
            <w:pPr>
              <w:rPr>
                <w:b/>
                <w:bCs/>
              </w:rPr>
            </w:pPr>
            <w:r>
              <w:rPr>
                <w:rFonts w:ascii="Aptos" w:eastAsia="Aptos" w:hAnsi="Aptos" w:cs="Aptos"/>
                <w:color w:val="000000"/>
                <w:sz w:val="22"/>
                <w:szCs w:val="22"/>
              </w:rPr>
              <w:t>34 days (plus 4 bank holidays) pro-rata</w:t>
            </w:r>
          </w:p>
        </w:tc>
      </w:tr>
    </w:tbl>
    <w:p w14:paraId="3D31372B" w14:textId="77777777" w:rsidR="00DC5BA6" w:rsidRDefault="00DC5BA6" w:rsidP="00AA71C7">
      <w:pPr>
        <w:spacing w:before="120" w:after="120" w:line="259" w:lineRule="auto"/>
        <w:rPr>
          <w:rFonts w:ascii="Aptos Bold" w:eastAsia="Aptos Bold" w:hAnsi="Aptos Bold" w:cs="Aptos Bold"/>
          <w:b/>
          <w:bCs/>
          <w:color w:val="77206D"/>
          <w:sz w:val="28"/>
          <w:szCs w:val="28"/>
          <w:u w:val="single" w:color="77206D"/>
          <w:lang w:eastAsia="en-GB"/>
        </w:rPr>
      </w:pPr>
    </w:p>
    <w:p w14:paraId="34AB890A" w14:textId="60A26529" w:rsidR="00AA71C7" w:rsidRDefault="00DC5BA6" w:rsidP="00AA71C7">
      <w:pPr>
        <w:spacing w:before="120" w:after="120" w:line="259" w:lineRule="auto"/>
        <w:rPr>
          <w:rFonts w:ascii="Arimo" w:eastAsia="Arimo" w:hAnsi="Arimo" w:cs="Arimo"/>
          <w:color w:val="000000"/>
          <w:lang w:eastAsia="en-GB"/>
        </w:rPr>
      </w:pPr>
      <w:r>
        <w:rPr>
          <w:rFonts w:ascii="Aptos Bold" w:eastAsia="Aptos Bold" w:hAnsi="Aptos Bold" w:cs="Aptos Bold"/>
          <w:b/>
          <w:bCs/>
          <w:color w:val="77206D"/>
          <w:sz w:val="28"/>
          <w:szCs w:val="28"/>
          <w:lang w:eastAsia="en-GB"/>
        </w:rPr>
        <w:t>The Organisation</w:t>
      </w:r>
      <w:r w:rsidR="00AA71C7" w:rsidRPr="00DC5BA6">
        <w:rPr>
          <w:rFonts w:ascii="Arimo" w:eastAsia="Arimo" w:hAnsi="Arimo" w:cs="Arimo"/>
          <w:color w:val="000000"/>
          <w:lang w:eastAsia="en-GB"/>
        </w:rPr>
        <w:t xml:space="preserve"> </w:t>
      </w:r>
    </w:p>
    <w:p w14:paraId="0B1AF910" w14:textId="77777777" w:rsidR="00DC5BA6" w:rsidRDefault="00DC5BA6" w:rsidP="00DC5BA6">
      <w:pPr>
        <w:autoSpaceDE w:val="0"/>
        <w:autoSpaceDN w:val="0"/>
        <w:adjustRightInd w:val="0"/>
        <w:spacing w:after="0" w:line="240" w:lineRule="auto"/>
        <w:rPr>
          <w:rFonts w:cs="DejaVuSerifCondensed-Bold"/>
          <w:kern w:val="0"/>
        </w:rPr>
      </w:pPr>
      <w:r w:rsidRPr="000220DC">
        <w:rPr>
          <w:rFonts w:cs="DejaVuSerifCondensed-Bold"/>
          <w:kern w:val="0"/>
        </w:rPr>
        <w:t xml:space="preserve">Reachout is an award-winning, multi-artform, member-led </w:t>
      </w:r>
      <w:r>
        <w:rPr>
          <w:rFonts w:cs="DejaVuSerifCondensed-Bold"/>
          <w:kern w:val="0"/>
        </w:rPr>
        <w:t>charity</w:t>
      </w:r>
      <w:r w:rsidRPr="000220DC">
        <w:rPr>
          <w:rFonts w:cs="DejaVuSerifCondensed-Bold"/>
          <w:kern w:val="0"/>
        </w:rPr>
        <w:t xml:space="preserve"> providing</w:t>
      </w:r>
      <w:r>
        <w:rPr>
          <w:rFonts w:cs="DejaVuSerifCondensed-Bold"/>
          <w:kern w:val="0"/>
        </w:rPr>
        <w:t xml:space="preserve"> </w:t>
      </w:r>
      <w:r w:rsidRPr="000220DC">
        <w:rPr>
          <w:rFonts w:cs="DejaVuSerifCondensed-Bold"/>
          <w:kern w:val="0"/>
        </w:rPr>
        <w:t>inclusive and accessible creative opportunities across Forth Valley. For over 33</w:t>
      </w:r>
      <w:r>
        <w:rPr>
          <w:rFonts w:cs="DejaVuSerifCondensed-Bold"/>
          <w:kern w:val="0"/>
        </w:rPr>
        <w:t xml:space="preserve"> </w:t>
      </w:r>
      <w:r w:rsidRPr="000220DC">
        <w:rPr>
          <w:rFonts w:cs="DejaVuSerifCondensed-Bold"/>
          <w:kern w:val="0"/>
        </w:rPr>
        <w:t>years, we have partnered with education, employability, health and wellbeing</w:t>
      </w:r>
      <w:r>
        <w:rPr>
          <w:rFonts w:cs="DejaVuSerifCondensed-Bold"/>
          <w:kern w:val="0"/>
        </w:rPr>
        <w:t xml:space="preserve"> </w:t>
      </w:r>
      <w:r w:rsidRPr="000220DC">
        <w:rPr>
          <w:rFonts w:cs="DejaVuSerifCondensed-Bold"/>
          <w:kern w:val="0"/>
        </w:rPr>
        <w:t>services to deliver high-quality, outcome-focused projects that meet local needs</w:t>
      </w:r>
      <w:r>
        <w:rPr>
          <w:rFonts w:cs="DejaVuSerifCondensed-Bold"/>
          <w:kern w:val="0"/>
        </w:rPr>
        <w:t xml:space="preserve"> </w:t>
      </w:r>
      <w:r w:rsidRPr="000220DC">
        <w:rPr>
          <w:rFonts w:cs="DejaVuSerifCondensed-Bold"/>
          <w:kern w:val="0"/>
        </w:rPr>
        <w:t xml:space="preserve">and achieve measurable results. </w:t>
      </w:r>
    </w:p>
    <w:p w14:paraId="24D1903D" w14:textId="77777777" w:rsidR="00DC5BA6" w:rsidRDefault="00DC5BA6" w:rsidP="00DC5BA6">
      <w:pPr>
        <w:autoSpaceDE w:val="0"/>
        <w:autoSpaceDN w:val="0"/>
        <w:adjustRightInd w:val="0"/>
        <w:spacing w:after="0" w:line="240" w:lineRule="auto"/>
        <w:rPr>
          <w:rFonts w:cs="DejaVuSerifCondensed-Bold"/>
          <w:kern w:val="0"/>
        </w:rPr>
      </w:pPr>
    </w:p>
    <w:p w14:paraId="16973B32" w14:textId="77777777" w:rsidR="00DC5BA6" w:rsidRDefault="00DC5BA6" w:rsidP="00DC5BA6">
      <w:pPr>
        <w:autoSpaceDE w:val="0"/>
        <w:autoSpaceDN w:val="0"/>
        <w:adjustRightInd w:val="0"/>
        <w:spacing w:after="0" w:line="240" w:lineRule="auto"/>
        <w:rPr>
          <w:rFonts w:cs="DejaVuSerifCondensed-Bold"/>
          <w:kern w:val="0"/>
        </w:rPr>
      </w:pPr>
      <w:r w:rsidRPr="000220DC">
        <w:rPr>
          <w:rFonts w:cs="DejaVuSerifCondensed-Bold"/>
          <w:kern w:val="0"/>
        </w:rPr>
        <w:t>Our Quality &amp; Ambition and Equality &amp; Diversity</w:t>
      </w:r>
      <w:r>
        <w:rPr>
          <w:rFonts w:cs="DejaVuSerifCondensed-Bold"/>
          <w:kern w:val="0"/>
        </w:rPr>
        <w:t xml:space="preserve"> </w:t>
      </w:r>
      <w:r w:rsidRPr="000220DC">
        <w:rPr>
          <w:rFonts w:cs="DejaVuSerifCondensed-Bold"/>
          <w:kern w:val="0"/>
        </w:rPr>
        <w:t>Plans underpin an inclusive culture where everyone is supported to create</w:t>
      </w:r>
      <w:r>
        <w:rPr>
          <w:rFonts w:cs="DejaVuSerifCondensed-Bold"/>
          <w:kern w:val="0"/>
        </w:rPr>
        <w:t xml:space="preserve"> </w:t>
      </w:r>
      <w:r w:rsidRPr="000220DC">
        <w:rPr>
          <w:rFonts w:cs="DejaVuSerifCondensed-Bold"/>
          <w:kern w:val="0"/>
        </w:rPr>
        <w:t xml:space="preserve">ambitious, high-quality work. </w:t>
      </w:r>
    </w:p>
    <w:p w14:paraId="42C6A822" w14:textId="77777777" w:rsidR="00DC5BA6" w:rsidRDefault="00DC5BA6" w:rsidP="00DC5BA6">
      <w:pPr>
        <w:autoSpaceDE w:val="0"/>
        <w:autoSpaceDN w:val="0"/>
        <w:adjustRightInd w:val="0"/>
        <w:spacing w:after="0" w:line="240" w:lineRule="auto"/>
        <w:rPr>
          <w:rFonts w:cs="DejaVuSerifCondensed-Bold"/>
          <w:kern w:val="0"/>
        </w:rPr>
      </w:pPr>
    </w:p>
    <w:p w14:paraId="5A2CF851" w14:textId="77777777" w:rsidR="00DC5BA6" w:rsidRDefault="00DC5BA6" w:rsidP="00DC5BA6">
      <w:pPr>
        <w:autoSpaceDE w:val="0"/>
        <w:autoSpaceDN w:val="0"/>
        <w:adjustRightInd w:val="0"/>
        <w:spacing w:after="0" w:line="240" w:lineRule="auto"/>
        <w:rPr>
          <w:rFonts w:cs="DejaVuSerifCondensed-Bold"/>
          <w:kern w:val="0"/>
        </w:rPr>
      </w:pPr>
      <w:r w:rsidRPr="000220DC">
        <w:rPr>
          <w:rFonts w:cs="DejaVuSerifCondensed-Bold"/>
          <w:kern w:val="0"/>
        </w:rPr>
        <w:t>We are committed to identifying and removing the</w:t>
      </w:r>
      <w:r>
        <w:rPr>
          <w:rFonts w:cs="DejaVuSerifCondensed-Bold"/>
          <w:kern w:val="0"/>
        </w:rPr>
        <w:t xml:space="preserve"> </w:t>
      </w:r>
      <w:r w:rsidRPr="000220DC">
        <w:rPr>
          <w:rFonts w:cs="DejaVuSerifCondensed-Bold"/>
          <w:kern w:val="0"/>
        </w:rPr>
        <w:t>social, emotional, physical, and structural barriers that can prevent people from</w:t>
      </w:r>
      <w:r>
        <w:rPr>
          <w:rFonts w:cs="DejaVuSerifCondensed-Bold"/>
          <w:kern w:val="0"/>
        </w:rPr>
        <w:t xml:space="preserve"> </w:t>
      </w:r>
      <w:r w:rsidRPr="000220DC">
        <w:rPr>
          <w:rFonts w:cs="DejaVuSerifCondensed-Bold"/>
          <w:kern w:val="0"/>
        </w:rPr>
        <w:t>accessing, participating in and thriving through the arts. Professional artists</w:t>
      </w:r>
      <w:r>
        <w:rPr>
          <w:rFonts w:cs="DejaVuSerifCondensed-Bold"/>
          <w:kern w:val="0"/>
        </w:rPr>
        <w:t xml:space="preserve"> co-</w:t>
      </w:r>
      <w:r w:rsidRPr="000220DC">
        <w:rPr>
          <w:rFonts w:cs="DejaVuSerifCondensed-Bold"/>
          <w:kern w:val="0"/>
        </w:rPr>
        <w:t>design and deliver programmes for children, young people and adults facing long term,</w:t>
      </w:r>
      <w:r>
        <w:rPr>
          <w:rFonts w:cs="DejaVuSerifCondensed-Bold"/>
          <w:kern w:val="0"/>
        </w:rPr>
        <w:t xml:space="preserve"> </w:t>
      </w:r>
      <w:r w:rsidRPr="000220DC">
        <w:rPr>
          <w:rFonts w:cs="DejaVuSerifCondensed-Bold"/>
          <w:kern w:val="0"/>
        </w:rPr>
        <w:t>multiple and complex challenges. Through the arts, we raise aspirations,</w:t>
      </w:r>
      <w:r>
        <w:rPr>
          <w:rFonts w:cs="DejaVuSerifCondensed-Bold"/>
          <w:kern w:val="0"/>
        </w:rPr>
        <w:t xml:space="preserve"> </w:t>
      </w:r>
      <w:r w:rsidRPr="000220DC">
        <w:rPr>
          <w:rFonts w:cs="DejaVuSerifCondensed-Bold"/>
          <w:kern w:val="0"/>
        </w:rPr>
        <w:t>reduce inequalities, support recovery, strengthen wellbeing and resilience, and</w:t>
      </w:r>
      <w:r>
        <w:rPr>
          <w:rFonts w:cs="DejaVuSerifCondensed-Bold"/>
          <w:kern w:val="0"/>
        </w:rPr>
        <w:t xml:space="preserve"> </w:t>
      </w:r>
      <w:r w:rsidRPr="000220DC">
        <w:rPr>
          <w:rFonts w:cs="DejaVuSerifCondensed-Bold"/>
          <w:kern w:val="0"/>
        </w:rPr>
        <w:t xml:space="preserve">foster social connection. </w:t>
      </w:r>
    </w:p>
    <w:p w14:paraId="0A3F1EB6" w14:textId="77777777" w:rsidR="00DC5BA6" w:rsidRDefault="00DC5BA6" w:rsidP="00DC5BA6">
      <w:pPr>
        <w:autoSpaceDE w:val="0"/>
        <w:autoSpaceDN w:val="0"/>
        <w:adjustRightInd w:val="0"/>
        <w:spacing w:after="0" w:line="240" w:lineRule="auto"/>
        <w:rPr>
          <w:rFonts w:cs="DejaVuSerifCondensed-Bold"/>
          <w:kern w:val="0"/>
        </w:rPr>
      </w:pPr>
    </w:p>
    <w:p w14:paraId="4434455B" w14:textId="77777777" w:rsidR="00DC5BA6" w:rsidRDefault="00DC5BA6" w:rsidP="00DC5BA6">
      <w:pPr>
        <w:autoSpaceDE w:val="0"/>
        <w:autoSpaceDN w:val="0"/>
        <w:adjustRightInd w:val="0"/>
        <w:spacing w:after="0" w:line="240" w:lineRule="auto"/>
        <w:rPr>
          <w:rFonts w:cs="DejaVuSerifCondensed-Bold"/>
          <w:kern w:val="0"/>
        </w:rPr>
      </w:pPr>
      <w:r w:rsidRPr="000220DC">
        <w:rPr>
          <w:rFonts w:cs="DejaVuSerifCondensed-Bold"/>
          <w:kern w:val="0"/>
        </w:rPr>
        <w:t>Our</w:t>
      </w:r>
      <w:r>
        <w:rPr>
          <w:rFonts w:cs="DejaVuSerifCondensed-Bold"/>
          <w:kern w:val="0"/>
        </w:rPr>
        <w:t xml:space="preserve"> wider</w:t>
      </w:r>
      <w:r w:rsidRPr="000220DC">
        <w:rPr>
          <w:rFonts w:cs="DejaVuSerifCondensed-Bold"/>
          <w:kern w:val="0"/>
        </w:rPr>
        <w:t xml:space="preserve"> work creates pathways into</w:t>
      </w:r>
      <w:r>
        <w:rPr>
          <w:rFonts w:cs="DejaVuSerifCondensed-Bold"/>
          <w:kern w:val="0"/>
        </w:rPr>
        <w:t xml:space="preserve"> </w:t>
      </w:r>
      <w:r w:rsidRPr="000220DC">
        <w:rPr>
          <w:rFonts w:cs="DejaVuSerifCondensed-Bold"/>
          <w:kern w:val="0"/>
        </w:rPr>
        <w:t xml:space="preserve">volunteering, </w:t>
      </w:r>
      <w:r>
        <w:rPr>
          <w:rFonts w:cs="DejaVuSerifCondensed-Bold"/>
          <w:kern w:val="0"/>
        </w:rPr>
        <w:t xml:space="preserve">further </w:t>
      </w:r>
      <w:r w:rsidRPr="000220DC">
        <w:rPr>
          <w:rFonts w:cs="DejaVuSerifCondensed-Bold"/>
          <w:kern w:val="0"/>
        </w:rPr>
        <w:t>education,</w:t>
      </w:r>
      <w:r>
        <w:rPr>
          <w:rFonts w:cs="DejaVuSerifCondensed-Bold"/>
          <w:kern w:val="0"/>
        </w:rPr>
        <w:t xml:space="preserve"> </w:t>
      </w:r>
      <w:r w:rsidRPr="000220DC">
        <w:rPr>
          <w:rFonts w:cs="DejaVuSerifCondensed-Bold"/>
          <w:kern w:val="0"/>
        </w:rPr>
        <w:t>and</w:t>
      </w:r>
      <w:r>
        <w:rPr>
          <w:rFonts w:cs="DejaVuSerifCondensed-Bold"/>
          <w:kern w:val="0"/>
        </w:rPr>
        <w:t xml:space="preserve"> </w:t>
      </w:r>
      <w:r w:rsidRPr="000220DC">
        <w:rPr>
          <w:rFonts w:cs="DejaVuSerifCondensed-Bold"/>
          <w:kern w:val="0"/>
        </w:rPr>
        <w:t>employment</w:t>
      </w:r>
      <w:r>
        <w:rPr>
          <w:rFonts w:cs="DejaVuSerifCondensed-Bold"/>
          <w:kern w:val="0"/>
        </w:rPr>
        <w:t>,</w:t>
      </w:r>
      <w:r w:rsidRPr="000220DC">
        <w:rPr>
          <w:rFonts w:cs="DejaVuSerifCondensed-Bold"/>
          <w:kern w:val="0"/>
        </w:rPr>
        <w:t xml:space="preserve"> while helping address the causes and</w:t>
      </w:r>
      <w:r>
        <w:rPr>
          <w:rFonts w:cs="DejaVuSerifCondensed-Bold"/>
          <w:kern w:val="0"/>
        </w:rPr>
        <w:t xml:space="preserve"> </w:t>
      </w:r>
      <w:r w:rsidRPr="000220DC">
        <w:rPr>
          <w:rFonts w:cs="DejaVuSerifCondensed-Bold"/>
          <w:kern w:val="0"/>
        </w:rPr>
        <w:t>impacts of deprivation. Co</w:t>
      </w:r>
      <w:r>
        <w:rPr>
          <w:rFonts w:cs="DejaVuSerifCondensed-Bold"/>
          <w:kern w:val="0"/>
        </w:rPr>
        <w:t>-</w:t>
      </w:r>
      <w:r w:rsidRPr="000220DC">
        <w:rPr>
          <w:rFonts w:cs="DejaVuSerifCondensed-Bold"/>
          <w:kern w:val="0"/>
        </w:rPr>
        <w:t>production</w:t>
      </w:r>
      <w:r>
        <w:rPr>
          <w:rFonts w:cs="DejaVuSerifCondensed-Bold"/>
          <w:kern w:val="0"/>
        </w:rPr>
        <w:t xml:space="preserve"> </w:t>
      </w:r>
      <w:r w:rsidRPr="000220DC">
        <w:rPr>
          <w:rFonts w:cs="DejaVuSerifCondensed-Bold"/>
          <w:kern w:val="0"/>
        </w:rPr>
        <w:t>is central to our approach. Participants help identify barriers, shape</w:t>
      </w:r>
      <w:r>
        <w:rPr>
          <w:rFonts w:cs="DejaVuSerifCondensed-Bold"/>
          <w:kern w:val="0"/>
        </w:rPr>
        <w:t xml:space="preserve"> </w:t>
      </w:r>
      <w:r w:rsidRPr="000220DC">
        <w:rPr>
          <w:rFonts w:cs="DejaVuSerifCondensed-Bold"/>
          <w:kern w:val="0"/>
        </w:rPr>
        <w:t>activities, and develop creative solutions that reflect their needs and experiences.</w:t>
      </w:r>
      <w:r>
        <w:rPr>
          <w:rFonts w:cs="DejaVuSerifCondensed-Bold"/>
          <w:kern w:val="0"/>
        </w:rPr>
        <w:t xml:space="preserve"> </w:t>
      </w:r>
      <w:r w:rsidRPr="000220DC">
        <w:rPr>
          <w:rFonts w:cs="DejaVuSerifCondensed-Bold"/>
          <w:kern w:val="0"/>
        </w:rPr>
        <w:t>By placing local people at the heart of decision-making, we build confidence, self</w:t>
      </w:r>
      <w:r>
        <w:rPr>
          <w:rFonts w:cs="DejaVuSerifCondensed-Bold"/>
          <w:kern w:val="0"/>
        </w:rPr>
        <w:t>-</w:t>
      </w:r>
      <w:r w:rsidRPr="000220DC">
        <w:rPr>
          <w:rFonts w:cs="DejaVuSerifCondensed-Bold"/>
          <w:kern w:val="0"/>
        </w:rPr>
        <w:t>awareness</w:t>
      </w:r>
      <w:r>
        <w:rPr>
          <w:rFonts w:cs="DejaVuSerifCondensed-Bold"/>
          <w:kern w:val="0"/>
        </w:rPr>
        <w:t xml:space="preserve"> </w:t>
      </w:r>
      <w:r w:rsidRPr="000220DC">
        <w:rPr>
          <w:rFonts w:cs="DejaVuSerifCondensed-Bold"/>
          <w:kern w:val="0"/>
        </w:rPr>
        <w:t>and wellbeing, empowering individuals to contribute positively to their</w:t>
      </w:r>
      <w:r>
        <w:rPr>
          <w:rFonts w:cs="DejaVuSerifCondensed-Bold"/>
          <w:kern w:val="0"/>
        </w:rPr>
        <w:t xml:space="preserve"> </w:t>
      </w:r>
      <w:r w:rsidRPr="000220DC">
        <w:rPr>
          <w:rFonts w:cs="DejaVuSerifCondensed-Bold"/>
          <w:kern w:val="0"/>
        </w:rPr>
        <w:t>communities and create lasting change.</w:t>
      </w:r>
    </w:p>
    <w:p w14:paraId="206DF061" w14:textId="0DDF2251" w:rsidR="00AA71C7" w:rsidRPr="00DC5BA6" w:rsidRDefault="00AA71C7" w:rsidP="00DC5BA6">
      <w:pPr>
        <w:autoSpaceDE w:val="0"/>
        <w:autoSpaceDN w:val="0"/>
        <w:adjustRightInd w:val="0"/>
        <w:spacing w:after="0" w:line="240" w:lineRule="auto"/>
        <w:rPr>
          <w:rFonts w:cs="DejaVuSerifCondensed-Bold"/>
          <w:kern w:val="0"/>
        </w:rPr>
      </w:pPr>
      <w:r w:rsidRPr="00AA71C7">
        <w:rPr>
          <w:rFonts w:ascii="Arimo" w:eastAsia="Arimo" w:hAnsi="Arimo" w:cs="Arimo"/>
          <w:color w:val="000000"/>
          <w:lang w:eastAsia="en-GB"/>
        </w:rPr>
        <w:t xml:space="preserve"> </w:t>
      </w:r>
    </w:p>
    <w:p w14:paraId="40F1DC18" w14:textId="77777777" w:rsidR="001A1B80" w:rsidRDefault="001A1B80" w:rsidP="001A1B80">
      <w:pPr>
        <w:spacing w:before="120" w:after="120" w:line="240" w:lineRule="auto"/>
        <w:rPr>
          <w:rFonts w:eastAsiaTheme="minorEastAsia"/>
          <w:lang w:eastAsia="en-GB"/>
        </w:rPr>
      </w:pPr>
    </w:p>
    <w:p w14:paraId="3688CB5F" w14:textId="77777777" w:rsidR="00F31321" w:rsidRPr="001A1B80" w:rsidRDefault="00F31321" w:rsidP="001A1B80">
      <w:pPr>
        <w:spacing w:before="120" w:after="120" w:line="240" w:lineRule="auto"/>
        <w:rPr>
          <w:rFonts w:eastAsiaTheme="minorEastAsia"/>
          <w:lang w:eastAsia="en-GB"/>
        </w:rPr>
      </w:pPr>
    </w:p>
    <w:p w14:paraId="2B3DF1C0" w14:textId="14912CBC" w:rsidR="000B58BA" w:rsidRPr="00144711" w:rsidRDefault="000B58BA" w:rsidP="000B58BA">
      <w:pPr>
        <w:rPr>
          <w:b/>
          <w:bCs/>
          <w:color w:val="77206D" w:themeColor="accent5" w:themeShade="BF"/>
        </w:rPr>
      </w:pPr>
      <w:r w:rsidRPr="00144711">
        <w:rPr>
          <w:b/>
          <w:bCs/>
          <w:color w:val="77206D" w:themeColor="accent5" w:themeShade="BF"/>
        </w:rPr>
        <w:lastRenderedPageBreak/>
        <w:t>Job Purpose</w:t>
      </w:r>
    </w:p>
    <w:p w14:paraId="02702E64" w14:textId="725C9692" w:rsidR="000B58BA" w:rsidRPr="000B58BA" w:rsidRDefault="000B58BA" w:rsidP="000B58BA">
      <w:r w:rsidRPr="000B58BA">
        <w:t xml:space="preserve">To provide efficient and accurate administrative and financial support to Reachout </w:t>
      </w:r>
      <w:proofErr w:type="gramStart"/>
      <w:r w:rsidRPr="000B58BA">
        <w:t>With</w:t>
      </w:r>
      <w:proofErr w:type="gramEnd"/>
      <w:r w:rsidRPr="000B58BA">
        <w:t xml:space="preserve"> Arts in Mind, ensuring that routine finance processing, record keeping, document management and operational administration are completed </w:t>
      </w:r>
      <w:r w:rsidR="006E4A96">
        <w:t xml:space="preserve">to a high standard </w:t>
      </w:r>
      <w:r w:rsidRPr="000B58BA">
        <w:t>in a timely manner. The postholder will support the smooth day-to-day running of the organisation by maintaining accurate systems and records, preparing documentation, and following established procedures under the guidance of the Operations &amp; Finance Manager.</w:t>
      </w:r>
    </w:p>
    <w:p w14:paraId="40B8E5FA" w14:textId="77777777" w:rsidR="00144711" w:rsidRDefault="00144711" w:rsidP="000B58BA">
      <w:pPr>
        <w:rPr>
          <w:b/>
          <w:bCs/>
        </w:rPr>
      </w:pPr>
    </w:p>
    <w:p w14:paraId="24B06B6D" w14:textId="02D501F6" w:rsidR="000B58BA" w:rsidRPr="000B58BA" w:rsidRDefault="000B58BA" w:rsidP="000B58BA">
      <w:pPr>
        <w:rPr>
          <w:b/>
          <w:bCs/>
        </w:rPr>
      </w:pPr>
      <w:r w:rsidRPr="000B58BA">
        <w:rPr>
          <w:b/>
          <w:bCs/>
        </w:rPr>
        <w:t>Key Responsibilities</w:t>
      </w:r>
    </w:p>
    <w:p w14:paraId="1F15F7D0" w14:textId="77777777" w:rsidR="000B58BA" w:rsidRPr="000B58BA" w:rsidRDefault="000B58BA" w:rsidP="000B58BA">
      <w:pPr>
        <w:rPr>
          <w:b/>
          <w:bCs/>
        </w:rPr>
      </w:pPr>
      <w:r w:rsidRPr="000B58BA">
        <w:rPr>
          <w:b/>
          <w:bCs/>
        </w:rPr>
        <w:t>Finance Administration</w:t>
      </w:r>
    </w:p>
    <w:p w14:paraId="267EAB49" w14:textId="76A0FD58" w:rsidR="001B7372" w:rsidRPr="00F31321" w:rsidRDefault="001B7372" w:rsidP="001B7372">
      <w:pPr>
        <w:numPr>
          <w:ilvl w:val="0"/>
          <w:numId w:val="1"/>
        </w:numPr>
        <w:spacing w:line="276" w:lineRule="auto"/>
      </w:pPr>
      <w:r w:rsidRPr="00F31321">
        <w:t>Prepare HR information (Annual leave/sick leave, MAT leave etc.) required for payroll processing and liaise with the payroll provider as directed.</w:t>
      </w:r>
    </w:p>
    <w:p w14:paraId="28D0AE6C" w14:textId="1B54FD1B" w:rsidR="000B58BA" w:rsidRPr="00F31321" w:rsidRDefault="000B58BA" w:rsidP="000B58BA">
      <w:pPr>
        <w:numPr>
          <w:ilvl w:val="0"/>
          <w:numId w:val="1"/>
        </w:numPr>
      </w:pPr>
      <w:r w:rsidRPr="00F31321">
        <w:t>P</w:t>
      </w:r>
      <w:r w:rsidR="00A55A88" w:rsidRPr="00F31321">
        <w:t>urchase and p</w:t>
      </w:r>
      <w:r w:rsidRPr="00F31321">
        <w:t>repare invoices in accordance with organisational procedures.</w:t>
      </w:r>
    </w:p>
    <w:p w14:paraId="68C02020" w14:textId="77777777" w:rsidR="000B58BA" w:rsidRPr="00F31321" w:rsidRDefault="000B58BA" w:rsidP="000B58BA">
      <w:pPr>
        <w:numPr>
          <w:ilvl w:val="0"/>
          <w:numId w:val="1"/>
        </w:numPr>
      </w:pPr>
      <w:r w:rsidRPr="00F31321">
        <w:t>Upload and process financial documentation within Xero and associated systems.</w:t>
      </w:r>
    </w:p>
    <w:p w14:paraId="2D9D62FD" w14:textId="77777777" w:rsidR="000B58BA" w:rsidRPr="00F31321" w:rsidRDefault="000B58BA" w:rsidP="000B58BA">
      <w:pPr>
        <w:numPr>
          <w:ilvl w:val="0"/>
          <w:numId w:val="1"/>
        </w:numPr>
      </w:pPr>
      <w:r w:rsidRPr="00F31321">
        <w:t>Maintain accurate records of income, expenditure and supporting documentation.</w:t>
      </w:r>
    </w:p>
    <w:p w14:paraId="09EB44F4" w14:textId="77777777" w:rsidR="000B58BA" w:rsidRPr="00F31321" w:rsidRDefault="000B58BA" w:rsidP="000B58BA">
      <w:pPr>
        <w:numPr>
          <w:ilvl w:val="0"/>
          <w:numId w:val="1"/>
        </w:numPr>
      </w:pPr>
      <w:r w:rsidRPr="00F31321">
        <w:t>Assist with invoice matching, payment preparation and filing of financial records.</w:t>
      </w:r>
    </w:p>
    <w:p w14:paraId="21C0EB3B" w14:textId="77777777" w:rsidR="000B58BA" w:rsidRPr="00F31321" w:rsidRDefault="000B58BA" w:rsidP="000B58BA">
      <w:pPr>
        <w:numPr>
          <w:ilvl w:val="0"/>
          <w:numId w:val="1"/>
        </w:numPr>
      </w:pPr>
      <w:r w:rsidRPr="00F31321">
        <w:t>Monitor finance inboxes and respond to routine enquiries.</w:t>
      </w:r>
    </w:p>
    <w:p w14:paraId="6A985D3B" w14:textId="3B8BFDA2" w:rsidR="000B58BA" w:rsidRPr="00F31321" w:rsidRDefault="00205ADD" w:rsidP="000B58BA">
      <w:pPr>
        <w:numPr>
          <w:ilvl w:val="0"/>
          <w:numId w:val="1"/>
        </w:numPr>
      </w:pPr>
      <w:r>
        <w:t>Pu</w:t>
      </w:r>
      <w:r w:rsidR="00A566FD">
        <w:t>rsue</w:t>
      </w:r>
      <w:r w:rsidR="000B58BA" w:rsidRPr="00F31321">
        <w:t xml:space="preserve"> outstanding invoices and payments where appropriate.</w:t>
      </w:r>
    </w:p>
    <w:p w14:paraId="723DA14F" w14:textId="77777777" w:rsidR="000B58BA" w:rsidRDefault="000B58BA" w:rsidP="000B58BA">
      <w:pPr>
        <w:numPr>
          <w:ilvl w:val="0"/>
          <w:numId w:val="1"/>
        </w:numPr>
      </w:pPr>
      <w:r w:rsidRPr="00F31321">
        <w:t>Maintain orderly digital and paper financial filing systems.</w:t>
      </w:r>
    </w:p>
    <w:p w14:paraId="3A6B864D" w14:textId="3A8DDFF5" w:rsidR="00205ADD" w:rsidRDefault="00205ADD" w:rsidP="000B58BA">
      <w:pPr>
        <w:numPr>
          <w:ilvl w:val="0"/>
          <w:numId w:val="1"/>
        </w:numPr>
      </w:pPr>
      <w:r>
        <w:t>Raise invoices as required</w:t>
      </w:r>
    </w:p>
    <w:p w14:paraId="6F399B47" w14:textId="0DA670DD" w:rsidR="00205ADD" w:rsidRPr="00F31321" w:rsidRDefault="00205ADD" w:rsidP="000B58BA">
      <w:pPr>
        <w:numPr>
          <w:ilvl w:val="0"/>
          <w:numId w:val="1"/>
        </w:numPr>
      </w:pPr>
      <w:r>
        <w:t>Purchase supplies as required</w:t>
      </w:r>
    </w:p>
    <w:p w14:paraId="1FE66BF4" w14:textId="77777777" w:rsidR="00144711" w:rsidRDefault="00144711" w:rsidP="000B58BA">
      <w:pPr>
        <w:rPr>
          <w:b/>
          <w:bCs/>
          <w:color w:val="77206D" w:themeColor="accent5" w:themeShade="BF"/>
        </w:rPr>
      </w:pPr>
    </w:p>
    <w:p w14:paraId="41624930" w14:textId="105B76BA" w:rsidR="000B58BA" w:rsidRPr="00144711" w:rsidRDefault="000B58BA" w:rsidP="000B58BA">
      <w:pPr>
        <w:rPr>
          <w:b/>
          <w:bCs/>
          <w:color w:val="77206D" w:themeColor="accent5" w:themeShade="BF"/>
        </w:rPr>
      </w:pPr>
      <w:r w:rsidRPr="00144711">
        <w:rPr>
          <w:b/>
          <w:bCs/>
          <w:color w:val="77206D" w:themeColor="accent5" w:themeShade="BF"/>
        </w:rPr>
        <w:t>Administrative Support</w:t>
      </w:r>
    </w:p>
    <w:p w14:paraId="729E8915" w14:textId="77777777" w:rsidR="000B58BA" w:rsidRPr="000B58BA" w:rsidRDefault="000B58BA" w:rsidP="000B58BA">
      <w:pPr>
        <w:numPr>
          <w:ilvl w:val="0"/>
          <w:numId w:val="2"/>
        </w:numPr>
      </w:pPr>
      <w:r w:rsidRPr="000B58BA">
        <w:t xml:space="preserve">Maintain and update organisational filing systems, both electronic and </w:t>
      </w:r>
      <w:proofErr w:type="gramStart"/>
      <w:r w:rsidRPr="000B58BA">
        <w:t>paper-based</w:t>
      </w:r>
      <w:proofErr w:type="gramEnd"/>
      <w:r w:rsidRPr="000B58BA">
        <w:t>.</w:t>
      </w:r>
    </w:p>
    <w:p w14:paraId="46FDD1E1" w14:textId="77777777" w:rsidR="000B58BA" w:rsidRPr="000B58BA" w:rsidRDefault="000B58BA" w:rsidP="000B58BA">
      <w:pPr>
        <w:numPr>
          <w:ilvl w:val="0"/>
          <w:numId w:val="2"/>
        </w:numPr>
      </w:pPr>
      <w:r w:rsidRPr="000B58BA">
        <w:t>Prepare routine correspondence, reports, forms and administrative documents.</w:t>
      </w:r>
    </w:p>
    <w:p w14:paraId="12698A45" w14:textId="77777777" w:rsidR="000B58BA" w:rsidRPr="000B58BA" w:rsidRDefault="000B58BA" w:rsidP="000B58BA">
      <w:pPr>
        <w:numPr>
          <w:ilvl w:val="0"/>
          <w:numId w:val="2"/>
        </w:numPr>
      </w:pPr>
      <w:r w:rsidRPr="000B58BA">
        <w:t>Manage document version control and ensure records are stored securely.</w:t>
      </w:r>
    </w:p>
    <w:p w14:paraId="75EA3142" w14:textId="77777777" w:rsidR="000B58BA" w:rsidRPr="000B58BA" w:rsidRDefault="000B58BA" w:rsidP="000B58BA">
      <w:pPr>
        <w:numPr>
          <w:ilvl w:val="0"/>
          <w:numId w:val="2"/>
        </w:numPr>
      </w:pPr>
      <w:r w:rsidRPr="000B58BA">
        <w:lastRenderedPageBreak/>
        <w:t>Support the preparation of Board and committee papers, agendas and meeting packs.</w:t>
      </w:r>
    </w:p>
    <w:p w14:paraId="3470BA05" w14:textId="77777777" w:rsidR="000B58BA" w:rsidRPr="000B58BA" w:rsidRDefault="000B58BA" w:rsidP="000B58BA">
      <w:pPr>
        <w:numPr>
          <w:ilvl w:val="0"/>
          <w:numId w:val="2"/>
        </w:numPr>
      </w:pPr>
      <w:r w:rsidRPr="000B58BA">
        <w:t>Maintain shared calendars, compliance trackers and action logs.</w:t>
      </w:r>
    </w:p>
    <w:p w14:paraId="639D3432" w14:textId="77777777" w:rsidR="000B58BA" w:rsidRPr="000B58BA" w:rsidRDefault="000B58BA" w:rsidP="000B58BA">
      <w:pPr>
        <w:numPr>
          <w:ilvl w:val="0"/>
          <w:numId w:val="2"/>
        </w:numPr>
      </w:pPr>
      <w:r w:rsidRPr="000B58BA">
        <w:t>Assist with room bookings, meeting arrangements and general office administration.</w:t>
      </w:r>
    </w:p>
    <w:p w14:paraId="4C790ABB" w14:textId="77777777" w:rsidR="00144711" w:rsidRDefault="00144711" w:rsidP="000B58BA">
      <w:pPr>
        <w:rPr>
          <w:b/>
          <w:bCs/>
        </w:rPr>
      </w:pPr>
    </w:p>
    <w:p w14:paraId="20E84EF6" w14:textId="65C833D3" w:rsidR="000B58BA" w:rsidRPr="00144711" w:rsidRDefault="000B58BA" w:rsidP="000B58BA">
      <w:pPr>
        <w:rPr>
          <w:b/>
          <w:bCs/>
          <w:color w:val="77206D" w:themeColor="accent5" w:themeShade="BF"/>
        </w:rPr>
      </w:pPr>
      <w:r w:rsidRPr="00144711">
        <w:rPr>
          <w:b/>
          <w:bCs/>
          <w:color w:val="77206D" w:themeColor="accent5" w:themeShade="BF"/>
        </w:rPr>
        <w:t>HR and Staff Records Administration</w:t>
      </w:r>
    </w:p>
    <w:p w14:paraId="0B2A0352" w14:textId="77777777" w:rsidR="000B58BA" w:rsidRPr="000B58BA" w:rsidRDefault="000B58BA" w:rsidP="000B58BA">
      <w:pPr>
        <w:numPr>
          <w:ilvl w:val="0"/>
          <w:numId w:val="3"/>
        </w:numPr>
      </w:pPr>
      <w:r w:rsidRPr="000B58BA">
        <w:t>Maintain staff, volunteer and trustee records, ensuring information remains accurate and up to date.</w:t>
      </w:r>
    </w:p>
    <w:p w14:paraId="65CE0CFF" w14:textId="77777777" w:rsidR="000B58BA" w:rsidRPr="000B58BA" w:rsidRDefault="000B58BA" w:rsidP="000B58BA">
      <w:pPr>
        <w:numPr>
          <w:ilvl w:val="0"/>
          <w:numId w:val="3"/>
        </w:numPr>
      </w:pPr>
      <w:r w:rsidRPr="000B58BA">
        <w:t>Update training, PVG, contract and personnel records as required.</w:t>
      </w:r>
    </w:p>
    <w:p w14:paraId="2CD572EC" w14:textId="77777777" w:rsidR="000B58BA" w:rsidRPr="000B58BA" w:rsidRDefault="000B58BA" w:rsidP="000B58BA">
      <w:pPr>
        <w:numPr>
          <w:ilvl w:val="0"/>
          <w:numId w:val="3"/>
        </w:numPr>
      </w:pPr>
      <w:r w:rsidRPr="000B58BA">
        <w:t>Support onboarding administration, including preparation of starter documentation and record collection.</w:t>
      </w:r>
    </w:p>
    <w:p w14:paraId="13A68AE0" w14:textId="77777777" w:rsidR="000B58BA" w:rsidRPr="000B58BA" w:rsidRDefault="000B58BA" w:rsidP="000B58BA">
      <w:pPr>
        <w:numPr>
          <w:ilvl w:val="0"/>
          <w:numId w:val="3"/>
        </w:numPr>
      </w:pPr>
      <w:r w:rsidRPr="000B58BA">
        <w:t>Maintain HR templates, forms and personnel files in accordance with GDPR requirements.</w:t>
      </w:r>
    </w:p>
    <w:p w14:paraId="772A5D42" w14:textId="77777777" w:rsidR="000B58BA" w:rsidRPr="000B58BA" w:rsidRDefault="000B58BA" w:rsidP="000B58BA">
      <w:pPr>
        <w:numPr>
          <w:ilvl w:val="0"/>
          <w:numId w:val="3"/>
        </w:numPr>
      </w:pPr>
      <w:r w:rsidRPr="000B58BA">
        <w:t>Support the administration of annual leave, absence and training records.</w:t>
      </w:r>
    </w:p>
    <w:p w14:paraId="67B93867" w14:textId="77777777" w:rsidR="00144711" w:rsidRDefault="00144711" w:rsidP="000B58BA">
      <w:pPr>
        <w:rPr>
          <w:b/>
          <w:bCs/>
        </w:rPr>
      </w:pPr>
    </w:p>
    <w:p w14:paraId="2F489B6C" w14:textId="5A9D830C" w:rsidR="000B58BA" w:rsidRPr="00144711" w:rsidRDefault="000B58BA" w:rsidP="000B58BA">
      <w:pPr>
        <w:rPr>
          <w:b/>
          <w:bCs/>
          <w:color w:val="77206D" w:themeColor="accent5" w:themeShade="BF"/>
        </w:rPr>
      </w:pPr>
      <w:r w:rsidRPr="00144711">
        <w:rPr>
          <w:b/>
          <w:bCs/>
          <w:color w:val="77206D" w:themeColor="accent5" w:themeShade="BF"/>
        </w:rPr>
        <w:t>Operational Support</w:t>
      </w:r>
    </w:p>
    <w:p w14:paraId="0F7F4E30" w14:textId="77777777" w:rsidR="000B58BA" w:rsidRPr="000B58BA" w:rsidRDefault="000B58BA" w:rsidP="000B58BA">
      <w:pPr>
        <w:numPr>
          <w:ilvl w:val="0"/>
          <w:numId w:val="4"/>
        </w:numPr>
      </w:pPr>
      <w:r w:rsidRPr="000B58BA">
        <w:t>Assist with member referral administration and maintenance of associated records.</w:t>
      </w:r>
    </w:p>
    <w:p w14:paraId="21E733A6" w14:textId="77777777" w:rsidR="000B58BA" w:rsidRPr="000B58BA" w:rsidRDefault="000B58BA" w:rsidP="000B58BA">
      <w:pPr>
        <w:numPr>
          <w:ilvl w:val="0"/>
          <w:numId w:val="4"/>
        </w:numPr>
      </w:pPr>
      <w:r w:rsidRPr="000B58BA">
        <w:t>Maintain organisational databases and contact information.</w:t>
      </w:r>
    </w:p>
    <w:p w14:paraId="3DB5213A" w14:textId="77777777" w:rsidR="000B58BA" w:rsidRPr="000B58BA" w:rsidRDefault="000B58BA" w:rsidP="000B58BA">
      <w:pPr>
        <w:numPr>
          <w:ilvl w:val="0"/>
          <w:numId w:val="4"/>
        </w:numPr>
      </w:pPr>
      <w:r w:rsidRPr="000B58BA">
        <w:t>Coordinate routine operational follow-up actions and monitor completion of tasks.</w:t>
      </w:r>
    </w:p>
    <w:p w14:paraId="68C87134" w14:textId="77777777" w:rsidR="000B58BA" w:rsidRPr="000B58BA" w:rsidRDefault="000B58BA" w:rsidP="000B58BA">
      <w:pPr>
        <w:numPr>
          <w:ilvl w:val="0"/>
          <w:numId w:val="4"/>
        </w:numPr>
      </w:pPr>
      <w:r w:rsidRPr="000B58BA">
        <w:t>Support the administration of insurance renewals, policy reviews and compliance documentation.</w:t>
      </w:r>
    </w:p>
    <w:p w14:paraId="6CABCE80" w14:textId="77777777" w:rsidR="000B58BA" w:rsidRPr="000B58BA" w:rsidRDefault="000B58BA" w:rsidP="000B58BA">
      <w:pPr>
        <w:numPr>
          <w:ilvl w:val="0"/>
          <w:numId w:val="4"/>
        </w:numPr>
      </w:pPr>
      <w:r w:rsidRPr="000B58BA">
        <w:t>Liaise with suppliers, contractors and external partners on routine administrative matters.</w:t>
      </w:r>
    </w:p>
    <w:p w14:paraId="161DF2F2" w14:textId="77777777" w:rsidR="000B58BA" w:rsidRPr="000B58BA" w:rsidRDefault="000B58BA" w:rsidP="000B58BA">
      <w:pPr>
        <w:numPr>
          <w:ilvl w:val="0"/>
          <w:numId w:val="4"/>
        </w:numPr>
      </w:pPr>
      <w:r w:rsidRPr="000B58BA">
        <w:t>Ensure organisational records remain accurate, accessible and up to date.</w:t>
      </w:r>
    </w:p>
    <w:p w14:paraId="1EE6C7EB" w14:textId="77777777" w:rsidR="00144711" w:rsidRDefault="00144711" w:rsidP="000B58BA">
      <w:pPr>
        <w:rPr>
          <w:b/>
          <w:bCs/>
        </w:rPr>
      </w:pPr>
    </w:p>
    <w:p w14:paraId="15FDFDDE" w14:textId="47B5A77A" w:rsidR="000B58BA" w:rsidRPr="00144711" w:rsidRDefault="000B58BA" w:rsidP="000B58BA">
      <w:pPr>
        <w:rPr>
          <w:b/>
          <w:bCs/>
          <w:color w:val="77206D" w:themeColor="accent5" w:themeShade="BF"/>
        </w:rPr>
      </w:pPr>
      <w:r w:rsidRPr="00144711">
        <w:rPr>
          <w:b/>
          <w:bCs/>
          <w:color w:val="77206D" w:themeColor="accent5" w:themeShade="BF"/>
        </w:rPr>
        <w:t>Systems and Data Management</w:t>
      </w:r>
    </w:p>
    <w:p w14:paraId="4C00D9DB" w14:textId="77777777" w:rsidR="000B58BA" w:rsidRPr="000B58BA" w:rsidRDefault="000B58BA" w:rsidP="000B58BA">
      <w:pPr>
        <w:numPr>
          <w:ilvl w:val="0"/>
          <w:numId w:val="5"/>
        </w:numPr>
      </w:pPr>
      <w:r w:rsidRPr="000B58BA">
        <w:t>Maintain cloud-based filing systems and digital records.</w:t>
      </w:r>
    </w:p>
    <w:p w14:paraId="57B286D7" w14:textId="77777777" w:rsidR="000B58BA" w:rsidRPr="000B58BA" w:rsidRDefault="000B58BA" w:rsidP="000B58BA">
      <w:pPr>
        <w:numPr>
          <w:ilvl w:val="0"/>
          <w:numId w:val="5"/>
        </w:numPr>
      </w:pPr>
      <w:r w:rsidRPr="000B58BA">
        <w:t>Support the use of Xero, Microsoft 365 and other business systems.</w:t>
      </w:r>
    </w:p>
    <w:p w14:paraId="76EBCF9A" w14:textId="77777777" w:rsidR="000B58BA" w:rsidRPr="000B58BA" w:rsidRDefault="000B58BA" w:rsidP="000B58BA">
      <w:pPr>
        <w:numPr>
          <w:ilvl w:val="0"/>
          <w:numId w:val="5"/>
        </w:numPr>
      </w:pPr>
      <w:r w:rsidRPr="000B58BA">
        <w:lastRenderedPageBreak/>
        <w:t>Produce routine administrative reports and data summaries.</w:t>
      </w:r>
    </w:p>
    <w:p w14:paraId="38AE5F1B" w14:textId="77777777" w:rsidR="000B58BA" w:rsidRDefault="000B58BA" w:rsidP="000B58BA">
      <w:pPr>
        <w:numPr>
          <w:ilvl w:val="0"/>
          <w:numId w:val="5"/>
        </w:numPr>
      </w:pPr>
      <w:r w:rsidRPr="000B58BA">
        <w:t xml:space="preserve">Ensure confidentiality and data security standards are </w:t>
      </w:r>
      <w:proofErr w:type="gramStart"/>
      <w:r w:rsidRPr="000B58BA">
        <w:t>upheld at all times</w:t>
      </w:r>
      <w:proofErr w:type="gramEnd"/>
      <w:r w:rsidRPr="000B58BA">
        <w:t>.</w:t>
      </w:r>
    </w:p>
    <w:p w14:paraId="05E18372" w14:textId="06348CB8" w:rsidR="001442CE" w:rsidRPr="00274884" w:rsidRDefault="001442CE" w:rsidP="001442CE">
      <w:pPr>
        <w:ind w:left="360"/>
        <w:rPr>
          <w:rFonts w:cs="Arial"/>
          <w:lang w:eastAsia="en-GB"/>
        </w:rPr>
      </w:pPr>
      <w:r w:rsidRPr="00274884">
        <w:rPr>
          <w:rFonts w:cs="Arial"/>
          <w:lang w:eastAsia="en-GB"/>
        </w:rPr>
        <w:t xml:space="preserve">The above list of duties is not </w:t>
      </w:r>
      <w:r w:rsidR="00274884" w:rsidRPr="00274884">
        <w:rPr>
          <w:rFonts w:cs="Arial"/>
          <w:lang w:eastAsia="en-GB"/>
        </w:rPr>
        <w:t>exhaustive,</w:t>
      </w:r>
      <w:r w:rsidRPr="00274884">
        <w:rPr>
          <w:rFonts w:cs="Arial"/>
          <w:lang w:eastAsia="en-GB"/>
        </w:rPr>
        <w:t xml:space="preserve"> and a range of additional tasks may be undertaken from time to time, as and when appropriate</w:t>
      </w:r>
      <w:r w:rsidR="00274884" w:rsidRPr="00274884">
        <w:rPr>
          <w:rFonts w:cs="Arial"/>
          <w:lang w:eastAsia="en-GB"/>
        </w:rPr>
        <w:t>.</w:t>
      </w:r>
    </w:p>
    <w:p w14:paraId="35D8F2B8" w14:textId="77777777" w:rsidR="00144711" w:rsidRPr="000B58BA" w:rsidRDefault="00144711" w:rsidP="00144711">
      <w:pPr>
        <w:ind w:left="720"/>
      </w:pPr>
    </w:p>
    <w:p w14:paraId="0FDC9F48" w14:textId="77777777" w:rsidR="000B58BA" w:rsidRDefault="000B58BA" w:rsidP="00144711">
      <w:pPr>
        <w:jc w:val="center"/>
        <w:rPr>
          <w:b/>
          <w:bCs/>
          <w:color w:val="77206D" w:themeColor="accent5" w:themeShade="BF"/>
          <w:sz w:val="28"/>
          <w:szCs w:val="28"/>
        </w:rPr>
      </w:pPr>
      <w:r w:rsidRPr="00144711">
        <w:rPr>
          <w:b/>
          <w:bCs/>
          <w:color w:val="77206D" w:themeColor="accent5" w:themeShade="BF"/>
          <w:sz w:val="28"/>
          <w:szCs w:val="28"/>
        </w:rPr>
        <w:t>Person Specification</w:t>
      </w:r>
    </w:p>
    <w:p w14:paraId="78F26856" w14:textId="77777777" w:rsidR="00144711" w:rsidRPr="00144711" w:rsidRDefault="00144711" w:rsidP="00144711">
      <w:pPr>
        <w:jc w:val="center"/>
        <w:rPr>
          <w:b/>
          <w:bCs/>
          <w:color w:val="77206D" w:themeColor="accent5" w:themeShade="BF"/>
          <w:sz w:val="28"/>
          <w:szCs w:val="28"/>
        </w:rPr>
      </w:pPr>
    </w:p>
    <w:p w14:paraId="1DD74FB2" w14:textId="77777777" w:rsidR="000B58BA" w:rsidRPr="00144711" w:rsidRDefault="000B58BA" w:rsidP="000B58BA">
      <w:pPr>
        <w:rPr>
          <w:b/>
          <w:bCs/>
          <w:color w:val="77206D" w:themeColor="accent5" w:themeShade="BF"/>
        </w:rPr>
      </w:pPr>
      <w:r w:rsidRPr="00144711">
        <w:rPr>
          <w:b/>
          <w:bCs/>
          <w:color w:val="77206D" w:themeColor="accent5" w:themeShade="BF"/>
        </w:rPr>
        <w:t>Essential Knowledge and Experience</w:t>
      </w:r>
    </w:p>
    <w:p w14:paraId="68191E87" w14:textId="59805431" w:rsidR="000B58BA" w:rsidRPr="000B58BA" w:rsidRDefault="007D3037" w:rsidP="000B58BA">
      <w:pPr>
        <w:numPr>
          <w:ilvl w:val="0"/>
          <w:numId w:val="6"/>
        </w:numPr>
      </w:pPr>
      <w:r>
        <w:t>A minimum</w:t>
      </w:r>
      <w:r w:rsidR="00012107">
        <w:t xml:space="preserve"> of 2 years p</w:t>
      </w:r>
      <w:r w:rsidR="000B58BA" w:rsidRPr="000B58BA">
        <w:t>revious experience in an administrative, finance assistant or office support role.</w:t>
      </w:r>
    </w:p>
    <w:p w14:paraId="26B50A18" w14:textId="77777777" w:rsidR="000B58BA" w:rsidRPr="000B58BA" w:rsidRDefault="000B58BA" w:rsidP="000B58BA">
      <w:pPr>
        <w:numPr>
          <w:ilvl w:val="0"/>
          <w:numId w:val="6"/>
        </w:numPr>
      </w:pPr>
      <w:r w:rsidRPr="000B58BA">
        <w:t>Experience maintaining accurate records and filing systems.</w:t>
      </w:r>
    </w:p>
    <w:p w14:paraId="0A510786" w14:textId="77777777" w:rsidR="000B58BA" w:rsidRPr="000B58BA" w:rsidRDefault="000B58BA" w:rsidP="000B58BA">
      <w:pPr>
        <w:numPr>
          <w:ilvl w:val="0"/>
          <w:numId w:val="6"/>
        </w:numPr>
      </w:pPr>
      <w:r w:rsidRPr="000B58BA">
        <w:t>Experience preparing invoices, processing financial documentation or supporting bookkeeping activities.</w:t>
      </w:r>
    </w:p>
    <w:p w14:paraId="619A5A1F" w14:textId="3DE55D8D" w:rsidR="000B58BA" w:rsidRPr="000B58BA" w:rsidRDefault="00753268" w:rsidP="000B58BA">
      <w:pPr>
        <w:numPr>
          <w:ilvl w:val="0"/>
          <w:numId w:val="6"/>
        </w:numPr>
      </w:pPr>
      <w:r>
        <w:t>Excellent</w:t>
      </w:r>
      <w:r w:rsidR="000B58BA" w:rsidRPr="000B58BA">
        <w:t xml:space="preserve"> IT skills, including Microsoft Office 365.</w:t>
      </w:r>
    </w:p>
    <w:p w14:paraId="79804B2C" w14:textId="77777777" w:rsidR="000B58BA" w:rsidRPr="000B58BA" w:rsidRDefault="000B58BA" w:rsidP="000B58BA">
      <w:pPr>
        <w:numPr>
          <w:ilvl w:val="0"/>
          <w:numId w:val="6"/>
        </w:numPr>
      </w:pPr>
      <w:r w:rsidRPr="000B58BA">
        <w:t>Experience handling confidential information appropriately.</w:t>
      </w:r>
    </w:p>
    <w:p w14:paraId="49D0D71D" w14:textId="77777777" w:rsidR="000B58BA" w:rsidRPr="000B58BA" w:rsidRDefault="000B58BA" w:rsidP="000B58BA">
      <w:pPr>
        <w:numPr>
          <w:ilvl w:val="0"/>
          <w:numId w:val="6"/>
        </w:numPr>
      </w:pPr>
      <w:r w:rsidRPr="000B58BA">
        <w:t>Good understanding of administrative processes and office procedures.</w:t>
      </w:r>
    </w:p>
    <w:p w14:paraId="51AED670" w14:textId="77777777" w:rsidR="00144711" w:rsidRDefault="00144711" w:rsidP="000B58BA">
      <w:pPr>
        <w:rPr>
          <w:b/>
          <w:bCs/>
        </w:rPr>
      </w:pPr>
    </w:p>
    <w:p w14:paraId="6BD93E63" w14:textId="0699B484" w:rsidR="000B58BA" w:rsidRPr="00144711" w:rsidRDefault="000B58BA" w:rsidP="000B58BA">
      <w:pPr>
        <w:rPr>
          <w:b/>
          <w:bCs/>
          <w:color w:val="77206D" w:themeColor="accent5" w:themeShade="BF"/>
        </w:rPr>
      </w:pPr>
      <w:r w:rsidRPr="00144711">
        <w:rPr>
          <w:b/>
          <w:bCs/>
          <w:color w:val="77206D" w:themeColor="accent5" w:themeShade="BF"/>
        </w:rPr>
        <w:t xml:space="preserve">Desirable </w:t>
      </w:r>
      <w:r w:rsidRPr="00056D7B">
        <w:rPr>
          <w:b/>
          <w:bCs/>
          <w:color w:val="77206D" w:themeColor="accent5" w:themeShade="BF"/>
        </w:rPr>
        <w:t>Knowledge</w:t>
      </w:r>
      <w:r w:rsidRPr="00144711">
        <w:rPr>
          <w:b/>
          <w:bCs/>
          <w:color w:val="77206D" w:themeColor="accent5" w:themeShade="BF"/>
        </w:rPr>
        <w:t xml:space="preserve"> and Experience</w:t>
      </w:r>
    </w:p>
    <w:p w14:paraId="083B476A" w14:textId="77777777" w:rsidR="000B58BA" w:rsidRPr="000B58BA" w:rsidRDefault="000B58BA" w:rsidP="000B58BA">
      <w:pPr>
        <w:numPr>
          <w:ilvl w:val="0"/>
          <w:numId w:val="7"/>
        </w:numPr>
      </w:pPr>
      <w:r w:rsidRPr="000B58BA">
        <w:t>Experience using Xero accounting software.</w:t>
      </w:r>
    </w:p>
    <w:p w14:paraId="652F7344" w14:textId="77777777" w:rsidR="000B58BA" w:rsidRPr="000B58BA" w:rsidRDefault="000B58BA" w:rsidP="000B58BA">
      <w:pPr>
        <w:numPr>
          <w:ilvl w:val="0"/>
          <w:numId w:val="7"/>
        </w:numPr>
      </w:pPr>
      <w:r w:rsidRPr="000B58BA">
        <w:t>Experience working within a charity, voluntary sector or community organisation.</w:t>
      </w:r>
    </w:p>
    <w:p w14:paraId="6865D5A9" w14:textId="77777777" w:rsidR="000B58BA" w:rsidRPr="000B58BA" w:rsidRDefault="000B58BA" w:rsidP="000B58BA">
      <w:pPr>
        <w:numPr>
          <w:ilvl w:val="0"/>
          <w:numId w:val="7"/>
        </w:numPr>
      </w:pPr>
      <w:r w:rsidRPr="000B58BA">
        <w:t>Experience supporting payroll administration.</w:t>
      </w:r>
    </w:p>
    <w:p w14:paraId="25C2AC0F" w14:textId="77777777" w:rsidR="000B58BA" w:rsidRPr="000B58BA" w:rsidRDefault="000B58BA" w:rsidP="000B58BA">
      <w:pPr>
        <w:numPr>
          <w:ilvl w:val="0"/>
          <w:numId w:val="7"/>
        </w:numPr>
      </w:pPr>
      <w:r w:rsidRPr="000B58BA">
        <w:t>Familiarity with GDPR requirements and records management.</w:t>
      </w:r>
    </w:p>
    <w:p w14:paraId="384F71FF" w14:textId="77777777" w:rsidR="000B58BA" w:rsidRDefault="000B58BA" w:rsidP="000B58BA">
      <w:pPr>
        <w:numPr>
          <w:ilvl w:val="0"/>
          <w:numId w:val="7"/>
        </w:numPr>
      </w:pPr>
      <w:r w:rsidRPr="000B58BA">
        <w:t>Experience maintaining HR or personnel records.</w:t>
      </w:r>
    </w:p>
    <w:p w14:paraId="3B268D5D" w14:textId="77777777" w:rsidR="00144711" w:rsidRPr="000B58BA" w:rsidRDefault="00144711" w:rsidP="00144711">
      <w:pPr>
        <w:ind w:left="720"/>
      </w:pPr>
    </w:p>
    <w:p w14:paraId="0559053A" w14:textId="29E264A9" w:rsidR="00144711" w:rsidRPr="00144711" w:rsidRDefault="000B58BA" w:rsidP="000B58BA">
      <w:pPr>
        <w:rPr>
          <w:b/>
          <w:bCs/>
          <w:color w:val="77206D" w:themeColor="accent5" w:themeShade="BF"/>
        </w:rPr>
      </w:pPr>
      <w:r w:rsidRPr="00144711">
        <w:rPr>
          <w:b/>
          <w:bCs/>
          <w:color w:val="77206D" w:themeColor="accent5" w:themeShade="BF"/>
        </w:rPr>
        <w:t>Essential Skills and Attributes</w:t>
      </w:r>
    </w:p>
    <w:p w14:paraId="3E319379" w14:textId="77777777" w:rsidR="000B58BA" w:rsidRPr="000B58BA" w:rsidRDefault="000B58BA" w:rsidP="000B58BA">
      <w:pPr>
        <w:numPr>
          <w:ilvl w:val="0"/>
          <w:numId w:val="8"/>
        </w:numPr>
      </w:pPr>
      <w:r w:rsidRPr="000B58BA">
        <w:t>Excellent organisational and time management skills.</w:t>
      </w:r>
    </w:p>
    <w:p w14:paraId="0EF3668C" w14:textId="77777777" w:rsidR="000B58BA" w:rsidRPr="000B58BA" w:rsidRDefault="000B58BA" w:rsidP="000B58BA">
      <w:pPr>
        <w:numPr>
          <w:ilvl w:val="0"/>
          <w:numId w:val="8"/>
        </w:numPr>
      </w:pPr>
      <w:r w:rsidRPr="000B58BA">
        <w:t>Strong attention to detail and accuracy.</w:t>
      </w:r>
    </w:p>
    <w:p w14:paraId="2AB1B751" w14:textId="77777777" w:rsidR="000B58BA" w:rsidRPr="000B58BA" w:rsidRDefault="000B58BA" w:rsidP="000B58BA">
      <w:pPr>
        <w:numPr>
          <w:ilvl w:val="0"/>
          <w:numId w:val="8"/>
        </w:numPr>
      </w:pPr>
      <w:r w:rsidRPr="000B58BA">
        <w:t>Ability to follow procedures consistently and reliably.</w:t>
      </w:r>
    </w:p>
    <w:p w14:paraId="7ED26993" w14:textId="77777777" w:rsidR="000B58BA" w:rsidRPr="000B58BA" w:rsidRDefault="000B58BA" w:rsidP="000B58BA">
      <w:pPr>
        <w:numPr>
          <w:ilvl w:val="0"/>
          <w:numId w:val="8"/>
        </w:numPr>
      </w:pPr>
      <w:r w:rsidRPr="000B58BA">
        <w:t>Effective written and verbal communication skills.</w:t>
      </w:r>
    </w:p>
    <w:p w14:paraId="692933B8" w14:textId="77777777" w:rsidR="000B58BA" w:rsidRPr="000B58BA" w:rsidRDefault="000B58BA" w:rsidP="000B58BA">
      <w:pPr>
        <w:numPr>
          <w:ilvl w:val="0"/>
          <w:numId w:val="8"/>
        </w:numPr>
      </w:pPr>
      <w:r w:rsidRPr="000B58BA">
        <w:lastRenderedPageBreak/>
        <w:t>Ability to manage multiple tasks and priorities.</w:t>
      </w:r>
    </w:p>
    <w:p w14:paraId="6CB21BD8" w14:textId="77777777" w:rsidR="000B58BA" w:rsidRPr="000B58BA" w:rsidRDefault="000B58BA" w:rsidP="000B58BA">
      <w:pPr>
        <w:numPr>
          <w:ilvl w:val="0"/>
          <w:numId w:val="8"/>
        </w:numPr>
      </w:pPr>
      <w:r w:rsidRPr="000B58BA">
        <w:t>Strong customer service and interpersonal skills.</w:t>
      </w:r>
    </w:p>
    <w:p w14:paraId="07E30CEE" w14:textId="77777777" w:rsidR="000B58BA" w:rsidRPr="000B58BA" w:rsidRDefault="000B58BA" w:rsidP="000B58BA">
      <w:pPr>
        <w:numPr>
          <w:ilvl w:val="0"/>
          <w:numId w:val="8"/>
        </w:numPr>
      </w:pPr>
      <w:r w:rsidRPr="000B58BA">
        <w:t>Ability to work independently and as part of a small team.</w:t>
      </w:r>
    </w:p>
    <w:p w14:paraId="2C73C9D3" w14:textId="77777777" w:rsidR="000B58BA" w:rsidRPr="000B58BA" w:rsidRDefault="000B58BA" w:rsidP="000B58BA">
      <w:pPr>
        <w:numPr>
          <w:ilvl w:val="0"/>
          <w:numId w:val="8"/>
        </w:numPr>
      </w:pPr>
      <w:r w:rsidRPr="000B58BA">
        <w:t>Commitment to confidentiality and professional integrity.</w:t>
      </w:r>
    </w:p>
    <w:p w14:paraId="71126271" w14:textId="77777777" w:rsidR="000B58BA" w:rsidRDefault="000B58BA" w:rsidP="000B58BA">
      <w:pPr>
        <w:numPr>
          <w:ilvl w:val="0"/>
          <w:numId w:val="8"/>
        </w:numPr>
      </w:pPr>
      <w:r w:rsidRPr="000B58BA">
        <w:t xml:space="preserve">Supportive of </w:t>
      </w:r>
      <w:proofErr w:type="spellStart"/>
      <w:r w:rsidRPr="000B58BA">
        <w:t>Reachout's</w:t>
      </w:r>
      <w:proofErr w:type="spellEnd"/>
      <w:r w:rsidRPr="000B58BA">
        <w:t xml:space="preserve"> values of inclusion, compassion and wellbeing.</w:t>
      </w:r>
    </w:p>
    <w:p w14:paraId="45DC2774" w14:textId="77777777" w:rsidR="00144711" w:rsidRPr="000B58BA" w:rsidRDefault="00144711" w:rsidP="00144711">
      <w:pPr>
        <w:ind w:left="720"/>
      </w:pPr>
    </w:p>
    <w:p w14:paraId="69576B21" w14:textId="77777777" w:rsidR="000B58BA" w:rsidRPr="00144711" w:rsidRDefault="000B58BA" w:rsidP="000B58BA">
      <w:pPr>
        <w:rPr>
          <w:b/>
          <w:bCs/>
          <w:color w:val="77206D" w:themeColor="accent5" w:themeShade="BF"/>
        </w:rPr>
      </w:pPr>
      <w:r w:rsidRPr="00144711">
        <w:rPr>
          <w:b/>
          <w:bCs/>
          <w:color w:val="77206D" w:themeColor="accent5" w:themeShade="BF"/>
        </w:rPr>
        <w:t>Desirable Skills and Attributes</w:t>
      </w:r>
    </w:p>
    <w:p w14:paraId="59B5C859" w14:textId="77777777" w:rsidR="000B58BA" w:rsidRPr="000B58BA" w:rsidRDefault="000B58BA" w:rsidP="000B58BA">
      <w:pPr>
        <w:numPr>
          <w:ilvl w:val="0"/>
          <w:numId w:val="9"/>
        </w:numPr>
      </w:pPr>
      <w:r w:rsidRPr="000B58BA">
        <w:t>Confidence using cloud-based systems and digital tools.</w:t>
      </w:r>
    </w:p>
    <w:p w14:paraId="35212A40" w14:textId="77777777" w:rsidR="000B58BA" w:rsidRPr="000B58BA" w:rsidRDefault="000B58BA" w:rsidP="000B58BA">
      <w:pPr>
        <w:numPr>
          <w:ilvl w:val="0"/>
          <w:numId w:val="9"/>
        </w:numPr>
      </w:pPr>
      <w:r w:rsidRPr="000B58BA">
        <w:t>Understanding of the needs of people experiencing mental ill health or disability.</w:t>
      </w:r>
    </w:p>
    <w:p w14:paraId="545EA1A1" w14:textId="77777777" w:rsidR="000B58BA" w:rsidRDefault="000B58BA" w:rsidP="000B58BA">
      <w:pPr>
        <w:numPr>
          <w:ilvl w:val="0"/>
          <w:numId w:val="9"/>
        </w:numPr>
      </w:pPr>
      <w:r w:rsidRPr="000B58BA">
        <w:t>Interest in working within a creative, community-focused environment.</w:t>
      </w:r>
    </w:p>
    <w:p w14:paraId="405CE456" w14:textId="77777777" w:rsidR="00144711" w:rsidRPr="000B58BA" w:rsidRDefault="00144711" w:rsidP="00144711">
      <w:pPr>
        <w:ind w:left="720"/>
      </w:pPr>
    </w:p>
    <w:p w14:paraId="3179C469" w14:textId="77777777" w:rsidR="000B58BA" w:rsidRPr="00E360A3" w:rsidRDefault="000B58BA" w:rsidP="000B58BA">
      <w:pPr>
        <w:rPr>
          <w:b/>
          <w:bCs/>
          <w:color w:val="77206D" w:themeColor="accent5" w:themeShade="BF"/>
          <w:sz w:val="28"/>
          <w:szCs w:val="28"/>
        </w:rPr>
      </w:pPr>
      <w:r w:rsidRPr="00E360A3">
        <w:rPr>
          <w:b/>
          <w:bCs/>
          <w:color w:val="77206D" w:themeColor="accent5" w:themeShade="BF"/>
          <w:sz w:val="28"/>
          <w:szCs w:val="28"/>
        </w:rPr>
        <w:t>Relationship with the Operations &amp; Finance Manager</w:t>
      </w:r>
    </w:p>
    <w:p w14:paraId="2770B3CE" w14:textId="4380EA66" w:rsidR="000B58BA" w:rsidRPr="000B58BA" w:rsidRDefault="000B58BA" w:rsidP="000B58BA">
      <w:r w:rsidRPr="000B58BA">
        <w:t xml:space="preserve">The Administration &amp; Finance Assistant will undertake routine and transactional administration tasks, including invoice preparation, document filing, database updates, </w:t>
      </w:r>
      <w:r w:rsidR="00187C9F" w:rsidRPr="00187C9F">
        <w:t xml:space="preserve">gathering </w:t>
      </w:r>
      <w:r w:rsidRPr="00187C9F">
        <w:t>payroll information,</w:t>
      </w:r>
      <w:r w:rsidRPr="000B58BA">
        <w:t xml:space="preserve"> staff record administration and operational follow-up. The Operations &amp; Finance Manager will provide oversight, review completed work, monitor controls, manage exceptions, and retain responsibility for financial reporting, compliance, governance and strategic financial management. This separation of duties supports strong internal controls while ensuring efficient use of resources.</w:t>
      </w:r>
    </w:p>
    <w:sectPr w:rsidR="000B58BA" w:rsidRPr="000B58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old">
    <w:altName w:val="Aptos"/>
    <w:charset w:val="00"/>
    <w:family w:val="auto"/>
    <w:pitch w:val="default"/>
  </w:font>
  <w:font w:name="Arimo">
    <w:altName w:val="Calibri"/>
    <w:charset w:val="00"/>
    <w:family w:val="auto"/>
    <w:pitch w:val="default"/>
  </w:font>
  <w:font w:name="DejaVuSerifCondensed-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403D"/>
    <w:multiLevelType w:val="multilevel"/>
    <w:tmpl w:val="2AD0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7438B"/>
    <w:multiLevelType w:val="multilevel"/>
    <w:tmpl w:val="F830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3464A"/>
    <w:multiLevelType w:val="multilevel"/>
    <w:tmpl w:val="75BA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91F29"/>
    <w:multiLevelType w:val="multilevel"/>
    <w:tmpl w:val="5E3A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4703C"/>
    <w:multiLevelType w:val="multilevel"/>
    <w:tmpl w:val="0110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864AD"/>
    <w:multiLevelType w:val="multilevel"/>
    <w:tmpl w:val="1056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43178"/>
    <w:multiLevelType w:val="multilevel"/>
    <w:tmpl w:val="316E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966CF"/>
    <w:multiLevelType w:val="multilevel"/>
    <w:tmpl w:val="E5AA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C4256"/>
    <w:multiLevelType w:val="multilevel"/>
    <w:tmpl w:val="1EB6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82FE4"/>
    <w:multiLevelType w:val="multilevel"/>
    <w:tmpl w:val="1806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E0838"/>
    <w:multiLevelType w:val="multilevel"/>
    <w:tmpl w:val="0010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B3333"/>
    <w:multiLevelType w:val="multilevel"/>
    <w:tmpl w:val="AD1E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81BD8"/>
    <w:multiLevelType w:val="multilevel"/>
    <w:tmpl w:val="D492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5E03AF"/>
    <w:multiLevelType w:val="multilevel"/>
    <w:tmpl w:val="EBF4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C51A0"/>
    <w:multiLevelType w:val="multilevel"/>
    <w:tmpl w:val="5B58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0C1CCA"/>
    <w:multiLevelType w:val="multilevel"/>
    <w:tmpl w:val="5EC6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A80232"/>
    <w:multiLevelType w:val="multilevel"/>
    <w:tmpl w:val="AA30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F575BB"/>
    <w:multiLevelType w:val="multilevel"/>
    <w:tmpl w:val="CD5A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F3A37"/>
    <w:multiLevelType w:val="multilevel"/>
    <w:tmpl w:val="3F7C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564450"/>
    <w:multiLevelType w:val="multilevel"/>
    <w:tmpl w:val="FBDA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463F99"/>
    <w:multiLevelType w:val="multilevel"/>
    <w:tmpl w:val="FF90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6F3A74"/>
    <w:multiLevelType w:val="multilevel"/>
    <w:tmpl w:val="8B32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B41C5"/>
    <w:multiLevelType w:val="multilevel"/>
    <w:tmpl w:val="C226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262539"/>
    <w:multiLevelType w:val="multilevel"/>
    <w:tmpl w:val="53F2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000AF"/>
    <w:multiLevelType w:val="multilevel"/>
    <w:tmpl w:val="E836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00EF0"/>
    <w:multiLevelType w:val="multilevel"/>
    <w:tmpl w:val="7DAA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D1DE8"/>
    <w:multiLevelType w:val="multilevel"/>
    <w:tmpl w:val="06D2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A54E46"/>
    <w:multiLevelType w:val="multilevel"/>
    <w:tmpl w:val="2804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BA68CD"/>
    <w:multiLevelType w:val="multilevel"/>
    <w:tmpl w:val="A286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A82EBF"/>
    <w:multiLevelType w:val="multilevel"/>
    <w:tmpl w:val="42C4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9F501E"/>
    <w:multiLevelType w:val="multilevel"/>
    <w:tmpl w:val="BEA4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034490"/>
    <w:multiLevelType w:val="multilevel"/>
    <w:tmpl w:val="2DF8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C0506E"/>
    <w:multiLevelType w:val="multilevel"/>
    <w:tmpl w:val="98F6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8C0E46"/>
    <w:multiLevelType w:val="multilevel"/>
    <w:tmpl w:val="86A6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827DB6"/>
    <w:multiLevelType w:val="multilevel"/>
    <w:tmpl w:val="1DB2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8952C9"/>
    <w:multiLevelType w:val="multilevel"/>
    <w:tmpl w:val="7D2C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9D6E19"/>
    <w:multiLevelType w:val="multilevel"/>
    <w:tmpl w:val="1D9E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B025BC"/>
    <w:multiLevelType w:val="multilevel"/>
    <w:tmpl w:val="A84C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443E70"/>
    <w:multiLevelType w:val="multilevel"/>
    <w:tmpl w:val="2FF0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259783">
    <w:abstractNumId w:val="6"/>
  </w:num>
  <w:num w:numId="2" w16cid:durableId="1017120265">
    <w:abstractNumId w:val="34"/>
  </w:num>
  <w:num w:numId="3" w16cid:durableId="621807455">
    <w:abstractNumId w:val="20"/>
  </w:num>
  <w:num w:numId="4" w16cid:durableId="930553365">
    <w:abstractNumId w:val="3"/>
  </w:num>
  <w:num w:numId="5" w16cid:durableId="154730800">
    <w:abstractNumId w:val="15"/>
  </w:num>
  <w:num w:numId="6" w16cid:durableId="42992668">
    <w:abstractNumId w:val="13"/>
  </w:num>
  <w:num w:numId="7" w16cid:durableId="2009480315">
    <w:abstractNumId w:val="30"/>
  </w:num>
  <w:num w:numId="8" w16cid:durableId="1953978080">
    <w:abstractNumId w:val="33"/>
  </w:num>
  <w:num w:numId="9" w16cid:durableId="1204512">
    <w:abstractNumId w:val="8"/>
  </w:num>
  <w:num w:numId="10" w16cid:durableId="1271663889">
    <w:abstractNumId w:val="28"/>
  </w:num>
  <w:num w:numId="11" w16cid:durableId="173496502">
    <w:abstractNumId w:val="36"/>
  </w:num>
  <w:num w:numId="12" w16cid:durableId="655915309">
    <w:abstractNumId w:val="7"/>
  </w:num>
  <w:num w:numId="13" w16cid:durableId="1258292021">
    <w:abstractNumId w:val="2"/>
  </w:num>
  <w:num w:numId="14" w16cid:durableId="760221614">
    <w:abstractNumId w:val="12"/>
  </w:num>
  <w:num w:numId="15" w16cid:durableId="760033390">
    <w:abstractNumId w:val="17"/>
  </w:num>
  <w:num w:numId="16" w16cid:durableId="598147406">
    <w:abstractNumId w:val="16"/>
  </w:num>
  <w:num w:numId="17" w16cid:durableId="1150093914">
    <w:abstractNumId w:val="25"/>
  </w:num>
  <w:num w:numId="18" w16cid:durableId="725377469">
    <w:abstractNumId w:val="29"/>
  </w:num>
  <w:num w:numId="19" w16cid:durableId="1300040370">
    <w:abstractNumId w:val="32"/>
  </w:num>
  <w:num w:numId="20" w16cid:durableId="1785953003">
    <w:abstractNumId w:val="37"/>
  </w:num>
  <w:num w:numId="21" w16cid:durableId="2013489497">
    <w:abstractNumId w:val="31"/>
  </w:num>
  <w:num w:numId="22" w16cid:durableId="1856769681">
    <w:abstractNumId w:val="26"/>
  </w:num>
  <w:num w:numId="23" w16cid:durableId="1899708324">
    <w:abstractNumId w:val="35"/>
  </w:num>
  <w:num w:numId="24" w16cid:durableId="973022808">
    <w:abstractNumId w:val="21"/>
  </w:num>
  <w:num w:numId="25" w16cid:durableId="833649245">
    <w:abstractNumId w:val="18"/>
  </w:num>
  <w:num w:numId="26" w16cid:durableId="553009881">
    <w:abstractNumId w:val="0"/>
  </w:num>
  <w:num w:numId="27" w16cid:durableId="1248883284">
    <w:abstractNumId w:val="19"/>
  </w:num>
  <w:num w:numId="28" w16cid:durableId="504172169">
    <w:abstractNumId w:val="22"/>
  </w:num>
  <w:num w:numId="29" w16cid:durableId="133110034">
    <w:abstractNumId w:val="24"/>
  </w:num>
  <w:num w:numId="30" w16cid:durableId="817108596">
    <w:abstractNumId w:val="38"/>
  </w:num>
  <w:num w:numId="31" w16cid:durableId="983698884">
    <w:abstractNumId w:val="1"/>
  </w:num>
  <w:num w:numId="32" w16cid:durableId="230385610">
    <w:abstractNumId w:val="10"/>
  </w:num>
  <w:num w:numId="33" w16cid:durableId="1254588174">
    <w:abstractNumId w:val="5"/>
  </w:num>
  <w:num w:numId="34" w16cid:durableId="951012518">
    <w:abstractNumId w:val="11"/>
  </w:num>
  <w:num w:numId="35" w16cid:durableId="1963463654">
    <w:abstractNumId w:val="14"/>
  </w:num>
  <w:num w:numId="36" w16cid:durableId="702707351">
    <w:abstractNumId w:val="4"/>
  </w:num>
  <w:num w:numId="37" w16cid:durableId="1797093644">
    <w:abstractNumId w:val="23"/>
  </w:num>
  <w:num w:numId="38" w16cid:durableId="1501307322">
    <w:abstractNumId w:val="9"/>
  </w:num>
  <w:num w:numId="39" w16cid:durableId="1900630434">
    <w:abstractNumId w:val="27"/>
  </w:num>
  <w:num w:numId="40" w16cid:durableId="623461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BA"/>
    <w:rsid w:val="00012107"/>
    <w:rsid w:val="00056D7B"/>
    <w:rsid w:val="000B58BA"/>
    <w:rsid w:val="001442CE"/>
    <w:rsid w:val="00144711"/>
    <w:rsid w:val="0016435C"/>
    <w:rsid w:val="00187C9F"/>
    <w:rsid w:val="001A1B80"/>
    <w:rsid w:val="001A7C1E"/>
    <w:rsid w:val="001B7372"/>
    <w:rsid w:val="00201FF5"/>
    <w:rsid w:val="00205ADD"/>
    <w:rsid w:val="002352CF"/>
    <w:rsid w:val="00274884"/>
    <w:rsid w:val="002E5EE2"/>
    <w:rsid w:val="00337E13"/>
    <w:rsid w:val="004E0F00"/>
    <w:rsid w:val="0058379E"/>
    <w:rsid w:val="005B5970"/>
    <w:rsid w:val="00687023"/>
    <w:rsid w:val="006A2EC1"/>
    <w:rsid w:val="006E4A96"/>
    <w:rsid w:val="006F3928"/>
    <w:rsid w:val="00753268"/>
    <w:rsid w:val="00777A74"/>
    <w:rsid w:val="007D3037"/>
    <w:rsid w:val="009E3E3C"/>
    <w:rsid w:val="00A33A9A"/>
    <w:rsid w:val="00A55A88"/>
    <w:rsid w:val="00A566FD"/>
    <w:rsid w:val="00AA5043"/>
    <w:rsid w:val="00AA71C7"/>
    <w:rsid w:val="00B15495"/>
    <w:rsid w:val="00B46CB5"/>
    <w:rsid w:val="00C807CE"/>
    <w:rsid w:val="00CD1629"/>
    <w:rsid w:val="00D963FC"/>
    <w:rsid w:val="00DA4E54"/>
    <w:rsid w:val="00DC5BA6"/>
    <w:rsid w:val="00E216C3"/>
    <w:rsid w:val="00E360A3"/>
    <w:rsid w:val="00E52D17"/>
    <w:rsid w:val="00F31321"/>
    <w:rsid w:val="00FE1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C9D5"/>
  <w15:chartTrackingRefBased/>
  <w15:docId w15:val="{07EAF174-43C8-461D-9DDA-FF2F54C0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5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5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8BA"/>
    <w:rPr>
      <w:rFonts w:eastAsiaTheme="majorEastAsia" w:cstheme="majorBidi"/>
      <w:color w:val="272727" w:themeColor="text1" w:themeTint="D8"/>
    </w:rPr>
  </w:style>
  <w:style w:type="paragraph" w:styleId="Title">
    <w:name w:val="Title"/>
    <w:basedOn w:val="Normal"/>
    <w:next w:val="Normal"/>
    <w:link w:val="TitleChar"/>
    <w:uiPriority w:val="10"/>
    <w:qFormat/>
    <w:rsid w:val="000B5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8BA"/>
    <w:pPr>
      <w:spacing w:before="160"/>
      <w:jc w:val="center"/>
    </w:pPr>
    <w:rPr>
      <w:i/>
      <w:iCs/>
      <w:color w:val="404040" w:themeColor="text1" w:themeTint="BF"/>
    </w:rPr>
  </w:style>
  <w:style w:type="character" w:customStyle="1" w:styleId="QuoteChar">
    <w:name w:val="Quote Char"/>
    <w:basedOn w:val="DefaultParagraphFont"/>
    <w:link w:val="Quote"/>
    <w:uiPriority w:val="29"/>
    <w:rsid w:val="000B58BA"/>
    <w:rPr>
      <w:i/>
      <w:iCs/>
      <w:color w:val="404040" w:themeColor="text1" w:themeTint="BF"/>
    </w:rPr>
  </w:style>
  <w:style w:type="paragraph" w:styleId="ListParagraph">
    <w:name w:val="List Paragraph"/>
    <w:basedOn w:val="Normal"/>
    <w:uiPriority w:val="34"/>
    <w:qFormat/>
    <w:rsid w:val="000B58BA"/>
    <w:pPr>
      <w:ind w:left="720"/>
      <w:contextualSpacing/>
    </w:pPr>
  </w:style>
  <w:style w:type="character" w:styleId="IntenseEmphasis">
    <w:name w:val="Intense Emphasis"/>
    <w:basedOn w:val="DefaultParagraphFont"/>
    <w:uiPriority w:val="21"/>
    <w:qFormat/>
    <w:rsid w:val="000B58BA"/>
    <w:rPr>
      <w:i/>
      <w:iCs/>
      <w:color w:val="0F4761" w:themeColor="accent1" w:themeShade="BF"/>
    </w:rPr>
  </w:style>
  <w:style w:type="paragraph" w:styleId="IntenseQuote">
    <w:name w:val="Intense Quote"/>
    <w:basedOn w:val="Normal"/>
    <w:next w:val="Normal"/>
    <w:link w:val="IntenseQuoteChar"/>
    <w:uiPriority w:val="30"/>
    <w:qFormat/>
    <w:rsid w:val="000B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8BA"/>
    <w:rPr>
      <w:i/>
      <w:iCs/>
      <w:color w:val="0F4761" w:themeColor="accent1" w:themeShade="BF"/>
    </w:rPr>
  </w:style>
  <w:style w:type="character" w:styleId="IntenseReference">
    <w:name w:val="Intense Reference"/>
    <w:basedOn w:val="DefaultParagraphFont"/>
    <w:uiPriority w:val="32"/>
    <w:qFormat/>
    <w:rsid w:val="000B58BA"/>
    <w:rPr>
      <w:b/>
      <w:bCs/>
      <w:smallCaps/>
      <w:color w:val="0F4761" w:themeColor="accent1" w:themeShade="BF"/>
      <w:spacing w:val="5"/>
    </w:rPr>
  </w:style>
  <w:style w:type="table" w:styleId="TableGrid">
    <w:name w:val="Table Grid"/>
    <w:basedOn w:val="TableNormal"/>
    <w:uiPriority w:val="39"/>
    <w:rsid w:val="000B5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8079cb2-0c01-4b85-9914-74d46d56fe42" xsi:nil="true"/>
    <lcf76f155ced4ddcb4097134ff3c332f xmlns="73ca7b08-987e-4f2c-8e4d-a6cb48192a3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F05BAFB368B9478E0B460CD967A834" ma:contentTypeVersion="13" ma:contentTypeDescription="Create a new document." ma:contentTypeScope="" ma:versionID="ac3fdf395d2f4d8f58d63448722d382c">
  <xsd:schema xmlns:xsd="http://www.w3.org/2001/XMLSchema" xmlns:xs="http://www.w3.org/2001/XMLSchema" xmlns:p="http://schemas.microsoft.com/office/2006/metadata/properties" xmlns:ns2="73ca7b08-987e-4f2c-8e4d-a6cb48192a39" xmlns:ns3="78079cb2-0c01-4b85-9914-74d46d56fe42" targetNamespace="http://schemas.microsoft.com/office/2006/metadata/properties" ma:root="true" ma:fieldsID="659ac31ddd7b2f86a1745f059867dd70" ns2:_="" ns3:_="">
    <xsd:import namespace="73ca7b08-987e-4f2c-8e4d-a6cb48192a39"/>
    <xsd:import namespace="78079cb2-0c01-4b85-9914-74d46d56fe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a7b08-987e-4f2c-8e4d-a6cb48192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9b257a5-6756-486e-8731-a5f4ccd5a7b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79cb2-0c01-4b85-9914-74d46d56fe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e75fa0-ee0d-4eb3-9bfc-f9d81805463e}" ma:internalName="TaxCatchAll" ma:showField="CatchAllData" ma:web="78079cb2-0c01-4b85-9914-74d46d56f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4E004E-6445-444D-91E1-EA8F1AC30194}">
  <ds:schemaRefs>
    <ds:schemaRef ds:uri="http://schemas.microsoft.com/sharepoint/v3/contenttype/forms"/>
  </ds:schemaRefs>
</ds:datastoreItem>
</file>

<file path=customXml/itemProps2.xml><?xml version="1.0" encoding="utf-8"?>
<ds:datastoreItem xmlns:ds="http://schemas.openxmlformats.org/officeDocument/2006/customXml" ds:itemID="{CFE1399E-8B02-4D88-83DC-A36F4BB90988}">
  <ds:schemaRefs>
    <ds:schemaRef ds:uri="http://schemas.microsoft.com/office/2006/metadata/properties"/>
    <ds:schemaRef ds:uri="http://schemas.microsoft.com/office/infopath/2007/PartnerControls"/>
    <ds:schemaRef ds:uri="78079cb2-0c01-4b85-9914-74d46d56fe42"/>
    <ds:schemaRef ds:uri="73ca7b08-987e-4f2c-8e4d-a6cb48192a39"/>
  </ds:schemaRefs>
</ds:datastoreItem>
</file>

<file path=customXml/itemProps3.xml><?xml version="1.0" encoding="utf-8"?>
<ds:datastoreItem xmlns:ds="http://schemas.openxmlformats.org/officeDocument/2006/customXml" ds:itemID="{F4E3CF00-9222-416B-8326-FA8784755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a7b08-987e-4f2c-8e4d-a6cb48192a39"/>
    <ds:schemaRef ds:uri="78079cb2-0c01-4b85-9914-74d46d56f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921</Words>
  <Characters>6356</Characters>
  <Application>Microsoft Office Word</Application>
  <DocSecurity>0</DocSecurity>
  <Lines>135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Arthur</dc:creator>
  <cp:keywords/>
  <dc:description/>
  <cp:lastModifiedBy>Lesley Arthur</cp:lastModifiedBy>
  <cp:revision>2</cp:revision>
  <cp:lastPrinted>2026-08-17T08:53:00Z</cp:lastPrinted>
  <dcterms:created xsi:type="dcterms:W3CDTF">2026-08-19T08:36:00Z</dcterms:created>
  <dcterms:modified xsi:type="dcterms:W3CDTF">2026-08-19T08:36:00Z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0x010100BFF05BAFB368B9478E0B460CD967A834</vt:lpwstr>
  </property>
  <property fmtid="{D5CDD505-2E9C-101B-9397-08002B2CF9AE}" pid="3" name="MediaServiceImageTags">
    <vt:lpwstr/>
  </property>
</Properties>
</file>